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60" w:rsidRDefault="00BA0963">
      <w:pPr>
        <w:pStyle w:val="1"/>
        <w:spacing w:before="71" w:line="360" w:lineRule="auto"/>
        <w:ind w:left="358"/>
      </w:pPr>
      <w:r>
        <w:rPr>
          <w:noProof/>
          <w:lang w:eastAsia="ru-RU"/>
        </w:rPr>
        <w:drawing>
          <wp:inline distT="0" distB="0" distL="0" distR="0">
            <wp:extent cx="6229350" cy="8560651"/>
            <wp:effectExtent l="0" t="0" r="0" b="0"/>
            <wp:docPr id="2" name="Рисунок 2" descr="F:\Титул 2 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2 отч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60" w:rsidRDefault="00C27B60">
      <w:pPr>
        <w:pStyle w:val="1"/>
        <w:spacing w:before="71" w:line="360" w:lineRule="auto"/>
        <w:ind w:left="358"/>
      </w:pPr>
    </w:p>
    <w:p w:rsidR="00C27B60" w:rsidRDefault="00C27B60">
      <w:pPr>
        <w:pStyle w:val="1"/>
        <w:spacing w:before="71" w:line="360" w:lineRule="auto"/>
        <w:ind w:left="358"/>
      </w:pPr>
    </w:p>
    <w:p w:rsidR="002F6837" w:rsidRDefault="002F6837" w:rsidP="00A22A0C">
      <w:pPr>
        <w:pStyle w:val="1"/>
        <w:spacing w:before="71" w:line="360" w:lineRule="auto"/>
        <w:ind w:left="0"/>
        <w:jc w:val="left"/>
      </w:pPr>
    </w:p>
    <w:p w:rsidR="00E6148E" w:rsidRPr="00A22A0C" w:rsidRDefault="00E6148E" w:rsidP="00A22A0C">
      <w:pPr>
        <w:pStyle w:val="1"/>
        <w:spacing w:before="71" w:line="360" w:lineRule="auto"/>
        <w:ind w:left="0"/>
        <w:jc w:val="left"/>
      </w:pPr>
    </w:p>
    <w:p w:rsidR="00E6148E" w:rsidRPr="00830F33" w:rsidRDefault="00E6148E">
      <w:pPr>
        <w:pStyle w:val="a3"/>
        <w:ind w:left="0"/>
        <w:rPr>
          <w:sz w:val="26"/>
        </w:rPr>
      </w:pPr>
    </w:p>
    <w:p w:rsidR="00E6148E" w:rsidRDefault="00E6148E">
      <w:pPr>
        <w:pStyle w:val="a3"/>
        <w:spacing w:before="4"/>
        <w:ind w:left="0"/>
        <w:rPr>
          <w:b/>
          <w:sz w:val="21"/>
        </w:rPr>
      </w:pPr>
    </w:p>
    <w:p w:rsidR="00B73104" w:rsidRDefault="00B35839" w:rsidP="00830F33">
      <w:pPr>
        <w:pStyle w:val="a3"/>
        <w:spacing w:before="1" w:line="360" w:lineRule="auto"/>
        <w:ind w:right="221" w:firstLine="566"/>
        <w:jc w:val="both"/>
      </w:pPr>
      <w:r>
        <w:t>Без участия родителей в организации учебно-воспитательного процесса невозможно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 w:rsidR="00830F33">
        <w:t>результатов. Повышению</w:t>
      </w:r>
      <w:r>
        <w:t xml:space="preserve"> 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 w:rsidR="00830F33">
        <w:t>школы способствует</w:t>
      </w:r>
      <w:r w:rsidR="00B73104">
        <w:t xml:space="preserve"> работа родительских комитетов.  </w:t>
      </w:r>
    </w:p>
    <w:p w:rsidR="00E6148E" w:rsidRDefault="00B73104" w:rsidP="00830F33">
      <w:pPr>
        <w:pStyle w:val="a3"/>
        <w:spacing w:before="1" w:line="360" w:lineRule="auto"/>
        <w:ind w:right="221" w:firstLine="566"/>
        <w:jc w:val="both"/>
      </w:pPr>
      <w:r>
        <w:t xml:space="preserve">    </w:t>
      </w:r>
      <w:hyperlink r:id="rId7" w:history="1">
        <w:r w:rsidRPr="00151CD7">
          <w:rPr>
            <w:rStyle w:val="a7"/>
          </w:rPr>
          <w:t>https://kachalin.obr-tacin.ru/media/k2/attachments/Polozhenie_o_roditel_skom__komitete_MBOU_Kachalinskaia_SOSh.pdf</w:t>
        </w:r>
      </w:hyperlink>
      <w:r>
        <w:t xml:space="preserve">                                                                                                                              </w:t>
      </w:r>
      <w:r w:rsidR="00363E9B">
        <w:t xml:space="preserve"> Председатели род</w:t>
      </w:r>
      <w:r w:rsidR="00D117DF">
        <w:t xml:space="preserve">ительских комитетов школы принимают активное участие </w:t>
      </w:r>
      <w:r w:rsidR="00830F33">
        <w:t xml:space="preserve"> в органах государственно-общественного</w:t>
      </w:r>
      <w:r w:rsidR="00D117DF">
        <w:t xml:space="preserve"> управления </w:t>
      </w:r>
      <w:r w:rsidR="007E1403">
        <w:t>(</w:t>
      </w:r>
      <w:r w:rsidR="00D117DF">
        <w:t>Управляющий совет).</w:t>
      </w:r>
    </w:p>
    <w:p w:rsidR="00947489" w:rsidRDefault="006E4964" w:rsidP="00830F33">
      <w:pPr>
        <w:pStyle w:val="a3"/>
        <w:spacing w:before="1" w:line="360" w:lineRule="auto"/>
        <w:ind w:right="221" w:firstLine="566"/>
        <w:jc w:val="both"/>
      </w:pPr>
      <w:hyperlink r:id="rId8" w:history="1">
        <w:r w:rsidR="00947489" w:rsidRPr="00151CD7">
          <w:rPr>
            <w:rStyle w:val="a7"/>
          </w:rPr>
          <w:t>https://kachalin.obr-tacin.ru/media/k2/attachments/Upravliaiushchii__Sovet__MBOU_Kachalinskoi__SOSh.pdf</w:t>
        </w:r>
      </w:hyperlink>
      <w:r w:rsidR="00947489">
        <w:t xml:space="preserve"> </w:t>
      </w:r>
    </w:p>
    <w:p w:rsidR="000729CD" w:rsidRDefault="000729CD" w:rsidP="00830F33">
      <w:pPr>
        <w:pStyle w:val="a3"/>
        <w:spacing w:before="1" w:line="360" w:lineRule="auto"/>
        <w:ind w:right="221" w:firstLine="566"/>
        <w:jc w:val="both"/>
      </w:pPr>
      <w:r>
        <w:t>Второй год в школе организовано бесплатное горячее питание для обучающихся 1 - 4 классов и для детей с ОВЗ. Родительская общественность регулярно привлекается к контролю организации качества питания (Приказ № 72 от 01.09.2021 года.) В соответствии с этим приказом была создана постоянно действующая комиссия.</w:t>
      </w:r>
      <w:r w:rsidR="00AE1D4B">
        <w:t xml:space="preserve"> Ежедневно на сайт школы размещается меню и фотографии блюд.</w:t>
      </w:r>
    </w:p>
    <w:p w:rsidR="000729CD" w:rsidRDefault="006E4964" w:rsidP="005D1225">
      <w:pPr>
        <w:pStyle w:val="a3"/>
        <w:spacing w:before="1" w:line="360" w:lineRule="auto"/>
        <w:ind w:right="221" w:firstLine="566"/>
        <w:jc w:val="both"/>
      </w:pPr>
      <w:hyperlink r:id="rId9" w:history="1">
        <w:r w:rsidR="005D1225" w:rsidRPr="00151CD7">
          <w:rPr>
            <w:rStyle w:val="a7"/>
          </w:rPr>
          <w:t>https://kachalin.obr-tacin.ru/food</w:t>
        </w:r>
      </w:hyperlink>
      <w:r w:rsidR="005D1225">
        <w:t xml:space="preserve"> </w:t>
      </w:r>
    </w:p>
    <w:p w:rsidR="007B7424" w:rsidRDefault="007B7424" w:rsidP="005D1225">
      <w:pPr>
        <w:pStyle w:val="a3"/>
        <w:spacing w:before="1" w:line="360" w:lineRule="auto"/>
        <w:ind w:right="221" w:firstLine="566"/>
        <w:jc w:val="both"/>
      </w:pPr>
      <w:r>
        <w:t>Вся работа по контролю организации качественного питания строится в соответствии с Программой производственного контроля от 30.08.2021 года №44.</w:t>
      </w:r>
    </w:p>
    <w:p w:rsidR="007B7424" w:rsidRDefault="006E4964" w:rsidP="005D1225">
      <w:pPr>
        <w:pStyle w:val="a3"/>
        <w:spacing w:before="1" w:line="360" w:lineRule="auto"/>
        <w:ind w:right="221" w:firstLine="566"/>
        <w:jc w:val="both"/>
      </w:pPr>
      <w:hyperlink r:id="rId10" w:history="1">
        <w:r w:rsidR="007B7424" w:rsidRPr="00151CD7">
          <w:rPr>
            <w:rStyle w:val="a7"/>
          </w:rPr>
          <w:t>https://kachalin.obr-tacin.ru/deyatelnost/goryachee-pitanie/programma-proizvodstvennogo-kontrolya-kachalinskoj-sosh</w:t>
        </w:r>
      </w:hyperlink>
      <w:r w:rsidR="007B7424">
        <w:t xml:space="preserve"> </w:t>
      </w:r>
    </w:p>
    <w:p w:rsidR="00E6148E" w:rsidRPr="007E1403" w:rsidRDefault="007E1403" w:rsidP="007E1403">
      <w:pPr>
        <w:tabs>
          <w:tab w:val="left" w:pos="1482"/>
          <w:tab w:val="left" w:pos="1483"/>
        </w:tabs>
        <w:spacing w:line="360" w:lineRule="auto"/>
        <w:ind w:right="736"/>
        <w:jc w:val="both"/>
        <w:rPr>
          <w:sz w:val="24"/>
        </w:rPr>
      </w:pPr>
      <w:r>
        <w:rPr>
          <w:color w:val="212121"/>
          <w:sz w:val="24"/>
        </w:rPr>
        <w:t xml:space="preserve">            </w:t>
      </w:r>
      <w:r w:rsidR="00B35839" w:rsidRPr="007E1403">
        <w:rPr>
          <w:color w:val="212121"/>
          <w:sz w:val="24"/>
        </w:rPr>
        <w:t>Основными</w:t>
      </w:r>
      <w:r w:rsidR="00B35839" w:rsidRPr="007E1403">
        <w:rPr>
          <w:color w:val="212121"/>
          <w:spacing w:val="2"/>
          <w:sz w:val="24"/>
        </w:rPr>
        <w:t xml:space="preserve"> </w:t>
      </w:r>
      <w:r w:rsidR="00B35839" w:rsidRPr="007E1403">
        <w:rPr>
          <w:color w:val="212121"/>
          <w:sz w:val="24"/>
        </w:rPr>
        <w:t>формами</w:t>
      </w:r>
      <w:r w:rsidR="00B35839" w:rsidRPr="007E1403">
        <w:rPr>
          <w:color w:val="212121"/>
          <w:spacing w:val="3"/>
          <w:sz w:val="24"/>
        </w:rPr>
        <w:t xml:space="preserve"> </w:t>
      </w:r>
      <w:r w:rsidR="00B35839" w:rsidRPr="007E1403">
        <w:rPr>
          <w:color w:val="212121"/>
          <w:sz w:val="24"/>
        </w:rPr>
        <w:t>работы</w:t>
      </w:r>
      <w:r w:rsidR="00B35839" w:rsidRPr="007E1403">
        <w:rPr>
          <w:color w:val="212121"/>
          <w:spacing w:val="3"/>
          <w:sz w:val="24"/>
        </w:rPr>
        <w:t xml:space="preserve"> </w:t>
      </w:r>
      <w:r w:rsidR="00B35839" w:rsidRPr="007E1403">
        <w:rPr>
          <w:color w:val="212121"/>
          <w:sz w:val="24"/>
        </w:rPr>
        <w:t>с</w:t>
      </w:r>
      <w:r w:rsidR="00B35839" w:rsidRPr="007E1403">
        <w:rPr>
          <w:color w:val="212121"/>
          <w:spacing w:val="-4"/>
          <w:sz w:val="24"/>
        </w:rPr>
        <w:t xml:space="preserve"> </w:t>
      </w:r>
      <w:r w:rsidR="00B35839" w:rsidRPr="007E1403">
        <w:rPr>
          <w:color w:val="212121"/>
          <w:sz w:val="24"/>
        </w:rPr>
        <w:t>родителями</w:t>
      </w:r>
      <w:r w:rsidR="00B35839" w:rsidRPr="007E1403">
        <w:rPr>
          <w:color w:val="212121"/>
          <w:spacing w:val="-3"/>
          <w:sz w:val="24"/>
        </w:rPr>
        <w:t xml:space="preserve"> </w:t>
      </w:r>
      <w:r w:rsidR="00B35839" w:rsidRPr="007E1403">
        <w:rPr>
          <w:color w:val="212121"/>
          <w:sz w:val="24"/>
        </w:rPr>
        <w:t>в</w:t>
      </w:r>
      <w:r w:rsidR="00B35839" w:rsidRPr="007E1403">
        <w:rPr>
          <w:color w:val="212121"/>
          <w:spacing w:val="-1"/>
          <w:sz w:val="24"/>
        </w:rPr>
        <w:t xml:space="preserve"> </w:t>
      </w:r>
      <w:r w:rsidR="00B35839" w:rsidRPr="007E1403">
        <w:rPr>
          <w:color w:val="212121"/>
          <w:sz w:val="24"/>
        </w:rPr>
        <w:t>школе являются:</w:t>
      </w:r>
    </w:p>
    <w:p w:rsidR="00E6148E" w:rsidRDefault="00B35839" w:rsidP="007E1403">
      <w:pPr>
        <w:pStyle w:val="a4"/>
        <w:numPr>
          <w:ilvl w:val="0"/>
          <w:numId w:val="1"/>
        </w:numPr>
        <w:tabs>
          <w:tab w:val="left" w:pos="926"/>
        </w:tabs>
        <w:spacing w:before="2" w:line="348" w:lineRule="auto"/>
        <w:ind w:right="224" w:hanging="284"/>
        <w:jc w:val="both"/>
        <w:rPr>
          <w:rFonts w:ascii="Symbol" w:hAnsi="Symbol"/>
          <w:color w:val="212121"/>
          <w:sz w:val="24"/>
        </w:rPr>
      </w:pPr>
      <w:r>
        <w:rPr>
          <w:sz w:val="24"/>
        </w:rPr>
        <w:t>психолого-педагогическое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всеобучей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собраний;</w:t>
      </w:r>
    </w:p>
    <w:p w:rsidR="00E6148E" w:rsidRPr="003971EC" w:rsidRDefault="00B35839" w:rsidP="003971EC">
      <w:pPr>
        <w:pStyle w:val="a4"/>
        <w:numPr>
          <w:ilvl w:val="0"/>
          <w:numId w:val="1"/>
        </w:numPr>
        <w:tabs>
          <w:tab w:val="left" w:pos="926"/>
        </w:tabs>
        <w:spacing w:before="19"/>
        <w:ind w:left="925"/>
        <w:jc w:val="both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индивидуальные</w:t>
      </w:r>
      <w:proofErr w:type="gramEnd"/>
      <w:r>
        <w:rPr>
          <w:spacing w:val="-3"/>
          <w:sz w:val="24"/>
        </w:rPr>
        <w:t xml:space="preserve"> </w:t>
      </w:r>
      <w:r w:rsidR="003971EC">
        <w:rPr>
          <w:sz w:val="24"/>
        </w:rPr>
        <w:t>бесед</w:t>
      </w:r>
    </w:p>
    <w:p w:rsidR="00E6148E" w:rsidRDefault="00B35839" w:rsidP="007E1403">
      <w:pPr>
        <w:pStyle w:val="a4"/>
        <w:numPr>
          <w:ilvl w:val="0"/>
          <w:numId w:val="1"/>
        </w:numPr>
        <w:tabs>
          <w:tab w:val="left" w:pos="926"/>
        </w:tabs>
        <w:ind w:left="925"/>
        <w:jc w:val="both"/>
        <w:rPr>
          <w:rFonts w:ascii="Symbol" w:hAnsi="Symbol"/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дому;</w:t>
      </w:r>
    </w:p>
    <w:p w:rsidR="00E6148E" w:rsidRDefault="00B35839" w:rsidP="007E1403">
      <w:pPr>
        <w:pStyle w:val="a4"/>
        <w:numPr>
          <w:ilvl w:val="0"/>
          <w:numId w:val="1"/>
        </w:numPr>
        <w:tabs>
          <w:tab w:val="left" w:pos="926"/>
          <w:tab w:val="left" w:pos="1894"/>
          <w:tab w:val="left" w:pos="2892"/>
          <w:tab w:val="left" w:pos="4652"/>
          <w:tab w:val="left" w:pos="6542"/>
          <w:tab w:val="left" w:pos="6959"/>
          <w:tab w:val="left" w:pos="8982"/>
        </w:tabs>
        <w:spacing w:before="139" w:line="350" w:lineRule="auto"/>
        <w:ind w:right="239" w:hanging="284"/>
        <w:jc w:val="both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Совета</w:t>
      </w:r>
      <w:r>
        <w:rPr>
          <w:sz w:val="24"/>
        </w:rPr>
        <w:tab/>
        <w:t>профилактики</w:t>
      </w:r>
      <w:r>
        <w:rPr>
          <w:sz w:val="24"/>
        </w:rPr>
        <w:tab/>
        <w:t>безнадзорности</w:t>
      </w:r>
      <w:r>
        <w:rPr>
          <w:sz w:val="24"/>
        </w:rPr>
        <w:tab/>
        <w:t>и</w:t>
      </w:r>
      <w:r>
        <w:rPr>
          <w:sz w:val="24"/>
        </w:rPr>
        <w:tab/>
        <w:t>правонарушений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E6148E" w:rsidRPr="003971EC" w:rsidRDefault="00B35839" w:rsidP="003971EC">
      <w:pPr>
        <w:pStyle w:val="a4"/>
        <w:numPr>
          <w:ilvl w:val="0"/>
          <w:numId w:val="1"/>
        </w:numPr>
        <w:tabs>
          <w:tab w:val="left" w:pos="926"/>
        </w:tabs>
        <w:spacing w:before="12"/>
        <w:ind w:left="925"/>
        <w:jc w:val="both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 w:rsidR="003971EC">
        <w:rPr>
          <w:sz w:val="24"/>
        </w:rPr>
        <w:t>конкурсам.</w:t>
      </w:r>
    </w:p>
    <w:p w:rsidR="00693E63" w:rsidRDefault="007E1403" w:rsidP="003971EC">
      <w:pPr>
        <w:pStyle w:val="a3"/>
        <w:spacing w:before="137" w:line="360" w:lineRule="auto"/>
        <w:ind w:right="904" w:firstLine="427"/>
        <w:jc w:val="both"/>
      </w:pPr>
      <w:r>
        <w:t>В период с сентября 2021 года по апрель</w:t>
      </w:r>
      <w:r w:rsidR="00A22A0C">
        <w:t xml:space="preserve"> </w:t>
      </w:r>
      <w:r>
        <w:t>2022 года</w:t>
      </w:r>
      <w:r w:rsidR="00B35839">
        <w:t xml:space="preserve"> классные родительские собрания и педагогические</w:t>
      </w:r>
      <w:r w:rsidR="00B35839">
        <w:rPr>
          <w:spacing w:val="-57"/>
        </w:rPr>
        <w:t xml:space="preserve"> </w:t>
      </w:r>
      <w:r w:rsidR="00B35839">
        <w:t>всеобучи</w:t>
      </w:r>
      <w:r w:rsidR="00B35839">
        <w:rPr>
          <w:spacing w:val="2"/>
        </w:rPr>
        <w:t xml:space="preserve"> </w:t>
      </w:r>
      <w:r w:rsidR="00B35839">
        <w:t>проводились</w:t>
      </w:r>
      <w:r w:rsidR="00B35839">
        <w:rPr>
          <w:spacing w:val="4"/>
        </w:rPr>
        <w:t xml:space="preserve"> </w:t>
      </w:r>
      <w:r w:rsidR="00B35839">
        <w:t>в</w:t>
      </w:r>
      <w:r w:rsidR="00B35839">
        <w:rPr>
          <w:spacing w:val="-1"/>
        </w:rPr>
        <w:t xml:space="preserve"> </w:t>
      </w:r>
      <w:r w:rsidR="00B35839">
        <w:t>дистанционном</w:t>
      </w:r>
      <w:r w:rsidR="00B35839">
        <w:rPr>
          <w:spacing w:val="-2"/>
        </w:rPr>
        <w:t xml:space="preserve"> </w:t>
      </w:r>
      <w:r w:rsidR="00693E63">
        <w:t>формате.</w:t>
      </w:r>
    </w:p>
    <w:p w:rsidR="00E6148E" w:rsidRDefault="001650CB">
      <w:pPr>
        <w:pStyle w:val="a3"/>
        <w:ind w:left="647"/>
      </w:pPr>
      <w:r>
        <w:t xml:space="preserve">Были проведены следующие </w:t>
      </w:r>
      <w:r w:rsidR="00B35839">
        <w:rPr>
          <w:spacing w:val="-6"/>
        </w:rPr>
        <w:t xml:space="preserve"> </w:t>
      </w:r>
      <w:r>
        <w:t>родительские</w:t>
      </w:r>
      <w:r w:rsidR="00B35839">
        <w:rPr>
          <w:spacing w:val="-6"/>
        </w:rPr>
        <w:t xml:space="preserve"> </w:t>
      </w:r>
      <w:r>
        <w:t>собрания</w:t>
      </w:r>
      <w:r w:rsidR="00693E63">
        <w:t>:</w:t>
      </w:r>
    </w:p>
    <w:tbl>
      <w:tblPr>
        <w:tblStyle w:val="TableNormal"/>
        <w:tblpPr w:leftFromText="180" w:rightFromText="180" w:vertAnchor="text" w:horzAnchor="margin" w:tblpY="4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397"/>
        <w:gridCol w:w="3203"/>
      </w:tblGrid>
      <w:tr w:rsidR="00693E63" w:rsidTr="00693E63">
        <w:trPr>
          <w:trHeight w:val="277"/>
        </w:trPr>
        <w:tc>
          <w:tcPr>
            <w:tcW w:w="821" w:type="dxa"/>
          </w:tcPr>
          <w:p w:rsidR="00693E63" w:rsidRDefault="00693E63" w:rsidP="00693E6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97" w:type="dxa"/>
          </w:tcPr>
          <w:p w:rsidR="00693E63" w:rsidRDefault="00693E63" w:rsidP="00693E63">
            <w:pPr>
              <w:pStyle w:val="TableParagraph"/>
              <w:spacing w:line="258" w:lineRule="exact"/>
              <w:ind w:left="2408" w:right="2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03" w:type="dxa"/>
          </w:tcPr>
          <w:p w:rsidR="00693E63" w:rsidRDefault="00693E63" w:rsidP="00693E63">
            <w:pPr>
              <w:pStyle w:val="TableParagraph"/>
              <w:spacing w:line="258" w:lineRule="exact"/>
              <w:ind w:left="1097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93E63" w:rsidTr="00693E63">
        <w:trPr>
          <w:trHeight w:val="273"/>
        </w:trPr>
        <w:tc>
          <w:tcPr>
            <w:tcW w:w="821" w:type="dxa"/>
          </w:tcPr>
          <w:p w:rsidR="00693E63" w:rsidRDefault="00693E63" w:rsidP="00693E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7" w:type="dxa"/>
          </w:tcPr>
          <w:p w:rsidR="00693E63" w:rsidRDefault="00693E63" w:rsidP="00693E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203" w:type="dxa"/>
          </w:tcPr>
          <w:p w:rsidR="00693E63" w:rsidRDefault="00693E63" w:rsidP="00693E63">
            <w:pPr>
              <w:pStyle w:val="TableParagraph"/>
              <w:spacing w:line="253" w:lineRule="exact"/>
              <w:ind w:right="1094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</w:tr>
      <w:tr w:rsidR="00693E63" w:rsidTr="00693E63">
        <w:trPr>
          <w:trHeight w:val="556"/>
        </w:trPr>
        <w:tc>
          <w:tcPr>
            <w:tcW w:w="821" w:type="dxa"/>
          </w:tcPr>
          <w:p w:rsidR="00693E63" w:rsidRDefault="00693E63" w:rsidP="00693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7" w:type="dxa"/>
          </w:tcPr>
          <w:p w:rsidR="00693E63" w:rsidRDefault="00693E63" w:rsidP="00693E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203" w:type="dxa"/>
          </w:tcPr>
          <w:p w:rsidR="00693E63" w:rsidRDefault="00212EC1" w:rsidP="00693E63">
            <w:pPr>
              <w:pStyle w:val="TableParagraph"/>
              <w:ind w:right="1084"/>
              <w:rPr>
                <w:sz w:val="24"/>
              </w:rPr>
            </w:pPr>
            <w:r>
              <w:rPr>
                <w:sz w:val="24"/>
              </w:rPr>
              <w:t>20.04</w:t>
            </w:r>
            <w:r w:rsidR="00693E63">
              <w:rPr>
                <w:sz w:val="24"/>
              </w:rPr>
              <w:t>.2022</w:t>
            </w:r>
          </w:p>
        </w:tc>
      </w:tr>
    </w:tbl>
    <w:p w:rsidR="00693E63" w:rsidRDefault="00693E63">
      <w:pPr>
        <w:sectPr w:rsidR="00693E6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6148E" w:rsidRDefault="001176DC" w:rsidP="001176DC">
      <w:pPr>
        <w:pStyle w:val="a3"/>
        <w:spacing w:before="66" w:line="360" w:lineRule="auto"/>
        <w:ind w:left="0" w:right="586"/>
        <w:jc w:val="both"/>
      </w:pPr>
      <w:r>
        <w:lastRenderedPageBreak/>
        <w:t xml:space="preserve">              </w:t>
      </w:r>
      <w:r w:rsidR="00896BFF">
        <w:t>В</w:t>
      </w:r>
      <w:r w:rsidR="00896BFF">
        <w:rPr>
          <w:spacing w:val="1"/>
        </w:rPr>
        <w:t xml:space="preserve"> </w:t>
      </w:r>
      <w:r w:rsidR="00896BFF">
        <w:t>ходе проведения</w:t>
      </w:r>
      <w:r w:rsidR="00896BFF">
        <w:rPr>
          <w:spacing w:val="1"/>
        </w:rPr>
        <w:t xml:space="preserve"> </w:t>
      </w:r>
      <w:r w:rsidR="00896BFF">
        <w:t>родительских собраний в дистанционном формате родителям</w:t>
      </w:r>
      <w:r w:rsidR="00896BFF">
        <w:rPr>
          <w:spacing w:val="1"/>
        </w:rPr>
        <w:t xml:space="preserve"> </w:t>
      </w:r>
      <w:r w:rsidR="00896BFF">
        <w:t>представлялись тематические презентации, видеоролики, распространялись листовки и</w:t>
      </w:r>
      <w:r w:rsidR="00896BFF">
        <w:rPr>
          <w:spacing w:val="-57"/>
        </w:rPr>
        <w:t xml:space="preserve"> </w:t>
      </w:r>
      <w:r w:rsidR="00896BFF">
        <w:t>буклеты.</w:t>
      </w:r>
    </w:p>
    <w:p w:rsidR="00B14297" w:rsidRDefault="00B14297" w:rsidP="001176DC">
      <w:pPr>
        <w:pStyle w:val="a3"/>
        <w:spacing w:before="2" w:after="3" w:line="360" w:lineRule="auto"/>
        <w:ind w:right="218" w:firstLine="566"/>
        <w:jc w:val="both"/>
        <w:rPr>
          <w:spacing w:val="1"/>
        </w:rPr>
      </w:pPr>
      <w:r>
        <w:t>Родители учащихся принимают активное участие в подготовке к  общешкольным мероприятиям и</w:t>
      </w:r>
      <w:r>
        <w:rPr>
          <w:spacing w:val="1"/>
        </w:rPr>
        <w:t xml:space="preserve"> </w:t>
      </w:r>
      <w:r>
        <w:t>конкурсам,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 xml:space="preserve">к </w:t>
      </w:r>
      <w:r>
        <w:rPr>
          <w:spacing w:val="-57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мероприятиям.</w:t>
      </w:r>
      <w:r>
        <w:rPr>
          <w:spacing w:val="1"/>
        </w:rPr>
        <w:t xml:space="preserve"> </w:t>
      </w:r>
    </w:p>
    <w:p w:rsidR="00B14297" w:rsidRDefault="00B14297" w:rsidP="001176DC">
      <w:pPr>
        <w:pStyle w:val="a3"/>
        <w:spacing w:before="2" w:after="3" w:line="360" w:lineRule="auto"/>
        <w:ind w:right="218" w:firstLine="566"/>
        <w:jc w:val="both"/>
        <w:rPr>
          <w:spacing w:val="1"/>
        </w:rPr>
      </w:pPr>
      <w:r>
        <w:rPr>
          <w:spacing w:val="1"/>
        </w:rPr>
        <w:t>В отчетный период в ходе Месячник оборонно – массовой и патриотической работы был проведен конкурс военно – патриотической песни.</w:t>
      </w:r>
      <w:r w:rsidR="00D82408">
        <w:rPr>
          <w:spacing w:val="1"/>
        </w:rPr>
        <w:t xml:space="preserve"> Для данного конкурса родителями были изготовлены пилотки и военные атрибуты.</w:t>
      </w:r>
    </w:p>
    <w:p w:rsidR="005A1893" w:rsidRDefault="005A1893" w:rsidP="001176DC">
      <w:pPr>
        <w:pStyle w:val="a3"/>
        <w:spacing w:before="2" w:after="3" w:line="360" w:lineRule="auto"/>
        <w:ind w:right="218" w:firstLine="566"/>
        <w:jc w:val="both"/>
        <w:rPr>
          <w:spacing w:val="1"/>
        </w:rPr>
      </w:pPr>
    </w:p>
    <w:p w:rsidR="005A1893" w:rsidRDefault="005A1893" w:rsidP="001176DC">
      <w:pPr>
        <w:pStyle w:val="a3"/>
        <w:spacing w:before="2" w:after="3" w:line="360" w:lineRule="auto"/>
        <w:ind w:right="218" w:firstLine="566"/>
        <w:jc w:val="both"/>
        <w:rPr>
          <w:spacing w:val="1"/>
        </w:rPr>
      </w:pPr>
      <w:r>
        <w:rPr>
          <w:spacing w:val="1"/>
        </w:rPr>
        <w:t>В отчетный период родители с детьми приняли активное участие в общественно -  значимых  мероприятиях. Был проведен 29.04.2022 года весенний  Часовой бег, посвященный второму Тацинскому танковому рейду.</w:t>
      </w:r>
    </w:p>
    <w:p w:rsidR="005A1893" w:rsidRDefault="005A1893" w:rsidP="001176DC">
      <w:pPr>
        <w:pStyle w:val="a3"/>
        <w:spacing w:before="2" w:after="3" w:line="360" w:lineRule="auto"/>
        <w:ind w:right="218" w:firstLine="566"/>
        <w:jc w:val="both"/>
        <w:rPr>
          <w:spacing w:val="1"/>
        </w:rPr>
      </w:pPr>
    </w:p>
    <w:p w:rsidR="005A1893" w:rsidRDefault="00BF3D7D" w:rsidP="00BF3D7D">
      <w:pPr>
        <w:pStyle w:val="a3"/>
        <w:spacing w:before="2" w:after="3" w:line="360" w:lineRule="auto"/>
        <w:ind w:right="218" w:firstLine="566"/>
      </w:pPr>
      <w:r>
        <w:rPr>
          <w:noProof/>
          <w:lang w:eastAsia="ru-RU"/>
        </w:rPr>
        <w:drawing>
          <wp:inline distT="0" distB="0" distL="0" distR="0" wp14:anchorId="6D436982" wp14:editId="4E339E2E">
            <wp:extent cx="5940425" cy="4373880"/>
            <wp:effectExtent l="0" t="0" r="3175" b="7620"/>
            <wp:docPr id="6" name="Рисунок 6" descr="C:\Users\Директор\Documents\фотот 500+\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иректор\Documents\фотот 500+\1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7D" w:rsidRDefault="00BF3D7D" w:rsidP="00BF3D7D">
      <w:pPr>
        <w:pStyle w:val="a3"/>
        <w:spacing w:before="2" w:after="3" w:line="360" w:lineRule="auto"/>
        <w:ind w:right="218" w:firstLine="566"/>
      </w:pPr>
    </w:p>
    <w:p w:rsidR="008B276D" w:rsidRDefault="008A19F8" w:rsidP="00BF3D7D">
      <w:pPr>
        <w:pStyle w:val="a3"/>
        <w:spacing w:before="2" w:after="3" w:line="360" w:lineRule="auto"/>
        <w:ind w:right="218" w:firstLine="566"/>
      </w:pPr>
      <w:r>
        <w:t xml:space="preserve">В ходе подготовки и проведения </w:t>
      </w:r>
      <w:proofErr w:type="gramStart"/>
      <w:r>
        <w:t>мероприятий, посвященных 77-ой годовщине Победы советского народа в Великой Отечественной войне  были</w:t>
      </w:r>
      <w:proofErr w:type="gramEnd"/>
      <w:r>
        <w:t xml:space="preserve"> проведены следующие акции и мероприятия:                                                                                                                              </w:t>
      </w:r>
    </w:p>
    <w:p w:rsidR="008B276D" w:rsidRDefault="008B276D" w:rsidP="00BF3D7D">
      <w:pPr>
        <w:pStyle w:val="a3"/>
        <w:spacing w:before="2" w:after="3" w:line="360" w:lineRule="auto"/>
        <w:ind w:right="218" w:firstLine="566"/>
      </w:pPr>
      <w:r>
        <w:t>- Акция «Участие во Всероссийском субботнике» по благоустройству школьного двора и придворовой территории</w:t>
      </w:r>
      <w:r w:rsidR="002F790F">
        <w:t xml:space="preserve"> </w:t>
      </w:r>
      <w:proofErr w:type="spellStart"/>
      <w:r w:rsidR="002F790F">
        <w:t>всми</w:t>
      </w:r>
      <w:proofErr w:type="spellEnd"/>
      <w:r w:rsidR="002F790F">
        <w:t xml:space="preserve"> участниками образовательного процесса.</w:t>
      </w:r>
      <w:r>
        <w:t xml:space="preserve"> </w:t>
      </w:r>
    </w:p>
    <w:p w:rsidR="002F790F" w:rsidRDefault="006E4964" w:rsidP="00BF3D7D">
      <w:pPr>
        <w:pStyle w:val="a3"/>
        <w:spacing w:before="2" w:after="3" w:line="360" w:lineRule="auto"/>
        <w:ind w:right="218" w:firstLine="566"/>
      </w:pPr>
      <w:hyperlink r:id="rId12" w:history="1">
        <w:r w:rsidRPr="00DD0255">
          <w:rPr>
            <w:rStyle w:val="a7"/>
          </w:rPr>
          <w:t>https://kachalin.obr-tacin.ru/press-tsentr/novosti/2163-uchastie-vo-vserossijskom-subbotnike</w:t>
        </w:r>
      </w:hyperlink>
      <w:r>
        <w:t xml:space="preserve"> </w:t>
      </w:r>
      <w:bookmarkStart w:id="0" w:name="_GoBack"/>
      <w:bookmarkEnd w:id="0"/>
    </w:p>
    <w:p w:rsidR="00BF3D7D" w:rsidRDefault="008A19F8" w:rsidP="00BF3D7D">
      <w:pPr>
        <w:pStyle w:val="a3"/>
        <w:spacing w:before="2" w:after="3" w:line="360" w:lineRule="auto"/>
        <w:ind w:right="218" w:firstLine="566"/>
      </w:pPr>
      <w:r>
        <w:t xml:space="preserve">- Акция «Георгиевская ленточка» </w:t>
      </w:r>
      <w:r w:rsidR="00D255C9">
        <w:t xml:space="preserve"> </w:t>
      </w:r>
      <w:hyperlink r:id="rId13" w:history="1">
        <w:r w:rsidR="00D255C9" w:rsidRPr="00151CD7">
          <w:rPr>
            <w:rStyle w:val="a7"/>
          </w:rPr>
          <w:t>https://kachalin.obr-tacin.ru/press-tsentr/novosti/2177-aktsiya-georgievskaya-lentochka-4</w:t>
        </w:r>
      </w:hyperlink>
      <w:r w:rsidR="00D255C9">
        <w:t xml:space="preserve"> </w:t>
      </w:r>
    </w:p>
    <w:p w:rsidR="00D255C9" w:rsidRDefault="00D255C9" w:rsidP="00BF3D7D">
      <w:pPr>
        <w:pStyle w:val="a3"/>
        <w:spacing w:before="2" w:after="3" w:line="360" w:lineRule="auto"/>
        <w:ind w:right="218" w:firstLine="566"/>
      </w:pPr>
    </w:p>
    <w:p w:rsidR="00D255C9" w:rsidRDefault="00D255C9" w:rsidP="00BF3D7D">
      <w:pPr>
        <w:pStyle w:val="a3"/>
        <w:spacing w:before="2" w:after="3" w:line="360" w:lineRule="auto"/>
        <w:ind w:right="218" w:firstLine="566"/>
      </w:pPr>
      <w:r>
        <w:t xml:space="preserve">- Акция «Бессмертный полк» и торжественное мероприятие. </w:t>
      </w:r>
      <w:hyperlink r:id="rId14" w:history="1">
        <w:r w:rsidRPr="00151CD7">
          <w:rPr>
            <w:rStyle w:val="a7"/>
          </w:rPr>
          <w:t>https://kachalin.obr-tacin.ru/press-tsentr/novosti/2180-torzhestvennoe-meropriyatie-posvyashchennoe-77-j-godovshchine-pobedy-sovetskogo-naroda-v-velikoj-otechestvennoe-vojne</w:t>
        </w:r>
      </w:hyperlink>
      <w:r>
        <w:t xml:space="preserve"> </w:t>
      </w:r>
    </w:p>
    <w:p w:rsidR="008B276D" w:rsidRDefault="008B276D" w:rsidP="00BF3D7D">
      <w:pPr>
        <w:pStyle w:val="a3"/>
        <w:spacing w:before="2" w:after="3" w:line="360" w:lineRule="auto"/>
        <w:ind w:right="218" w:firstLine="566"/>
      </w:pPr>
    </w:p>
    <w:p w:rsidR="0092003D" w:rsidRDefault="0092003D" w:rsidP="00BF3D7D">
      <w:pPr>
        <w:pStyle w:val="a3"/>
        <w:spacing w:before="2" w:after="3" w:line="360" w:lineRule="auto"/>
        <w:ind w:right="218" w:firstLine="566"/>
      </w:pPr>
    </w:p>
    <w:p w:rsidR="0092003D" w:rsidRDefault="0092003D" w:rsidP="00BF3D7D">
      <w:pPr>
        <w:pStyle w:val="a3"/>
        <w:spacing w:before="2" w:after="3" w:line="360" w:lineRule="auto"/>
        <w:ind w:right="218" w:firstLine="566"/>
        <w:sectPr w:rsidR="0092003D">
          <w:pgSz w:w="11910" w:h="16840"/>
          <w:pgMar w:top="1120" w:right="620" w:bottom="280" w:left="1480" w:header="720" w:footer="720" w:gutter="0"/>
          <w:cols w:space="720"/>
        </w:sectPr>
      </w:pPr>
      <w:r>
        <w:t xml:space="preserve"> </w:t>
      </w:r>
      <w:r w:rsidRPr="0092003D">
        <w:rPr>
          <w:b/>
        </w:rPr>
        <w:t>Вывод</w:t>
      </w:r>
      <w:r>
        <w:t xml:space="preserve">: всё перечисленное выше помогает взаимодействию семьи и школы, организации </w:t>
      </w:r>
      <w:proofErr w:type="gramStart"/>
      <w:r>
        <w:t>совместных</w:t>
      </w:r>
      <w:proofErr w:type="gramEnd"/>
      <w:r>
        <w:t xml:space="preserve"> действия для решения проблемы успешности обучения и воспитания</w:t>
      </w:r>
    </w:p>
    <w:p w:rsidR="00E6148E" w:rsidRPr="00BF3D7D" w:rsidRDefault="00E6148E" w:rsidP="0092003D">
      <w:pPr>
        <w:pStyle w:val="a3"/>
        <w:ind w:left="0"/>
        <w:jc w:val="both"/>
      </w:pPr>
    </w:p>
    <w:sectPr w:rsidR="00E6148E" w:rsidRPr="00BF3D7D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F86"/>
    <w:multiLevelType w:val="hybridMultilevel"/>
    <w:tmpl w:val="FB1C1056"/>
    <w:lvl w:ilvl="0" w:tplc="17BAADC2">
      <w:start w:val="1"/>
      <w:numFmt w:val="decimal"/>
      <w:lvlText w:val="%1."/>
      <w:lvlJc w:val="left"/>
      <w:pPr>
        <w:ind w:left="940" w:hanging="10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4FDD0">
      <w:numFmt w:val="bullet"/>
      <w:lvlText w:val="•"/>
      <w:lvlJc w:val="left"/>
      <w:pPr>
        <w:ind w:left="1826" w:hanging="1023"/>
      </w:pPr>
      <w:rPr>
        <w:rFonts w:hint="default"/>
        <w:lang w:val="ru-RU" w:eastAsia="en-US" w:bidi="ar-SA"/>
      </w:rPr>
    </w:lvl>
    <w:lvl w:ilvl="2" w:tplc="96C474DE">
      <w:numFmt w:val="bullet"/>
      <w:lvlText w:val="•"/>
      <w:lvlJc w:val="left"/>
      <w:pPr>
        <w:ind w:left="2712" w:hanging="1023"/>
      </w:pPr>
      <w:rPr>
        <w:rFonts w:hint="default"/>
        <w:lang w:val="ru-RU" w:eastAsia="en-US" w:bidi="ar-SA"/>
      </w:rPr>
    </w:lvl>
    <w:lvl w:ilvl="3" w:tplc="D8200716">
      <w:numFmt w:val="bullet"/>
      <w:lvlText w:val="•"/>
      <w:lvlJc w:val="left"/>
      <w:pPr>
        <w:ind w:left="3599" w:hanging="1023"/>
      </w:pPr>
      <w:rPr>
        <w:rFonts w:hint="default"/>
        <w:lang w:val="ru-RU" w:eastAsia="en-US" w:bidi="ar-SA"/>
      </w:rPr>
    </w:lvl>
    <w:lvl w:ilvl="4" w:tplc="14A2FD1C">
      <w:numFmt w:val="bullet"/>
      <w:lvlText w:val="•"/>
      <w:lvlJc w:val="left"/>
      <w:pPr>
        <w:ind w:left="4485" w:hanging="1023"/>
      </w:pPr>
      <w:rPr>
        <w:rFonts w:hint="default"/>
        <w:lang w:val="ru-RU" w:eastAsia="en-US" w:bidi="ar-SA"/>
      </w:rPr>
    </w:lvl>
    <w:lvl w:ilvl="5" w:tplc="D1B22AAC">
      <w:numFmt w:val="bullet"/>
      <w:lvlText w:val="•"/>
      <w:lvlJc w:val="left"/>
      <w:pPr>
        <w:ind w:left="5372" w:hanging="1023"/>
      </w:pPr>
      <w:rPr>
        <w:rFonts w:hint="default"/>
        <w:lang w:val="ru-RU" w:eastAsia="en-US" w:bidi="ar-SA"/>
      </w:rPr>
    </w:lvl>
    <w:lvl w:ilvl="6" w:tplc="5DD29C1C">
      <w:numFmt w:val="bullet"/>
      <w:lvlText w:val="•"/>
      <w:lvlJc w:val="left"/>
      <w:pPr>
        <w:ind w:left="6258" w:hanging="1023"/>
      </w:pPr>
      <w:rPr>
        <w:rFonts w:hint="default"/>
        <w:lang w:val="ru-RU" w:eastAsia="en-US" w:bidi="ar-SA"/>
      </w:rPr>
    </w:lvl>
    <w:lvl w:ilvl="7" w:tplc="6B28387C">
      <w:numFmt w:val="bullet"/>
      <w:lvlText w:val="•"/>
      <w:lvlJc w:val="left"/>
      <w:pPr>
        <w:ind w:left="7144" w:hanging="1023"/>
      </w:pPr>
      <w:rPr>
        <w:rFonts w:hint="default"/>
        <w:lang w:val="ru-RU" w:eastAsia="en-US" w:bidi="ar-SA"/>
      </w:rPr>
    </w:lvl>
    <w:lvl w:ilvl="8" w:tplc="525285DC">
      <w:numFmt w:val="bullet"/>
      <w:lvlText w:val="•"/>
      <w:lvlJc w:val="left"/>
      <w:pPr>
        <w:ind w:left="8031" w:hanging="1023"/>
      </w:pPr>
      <w:rPr>
        <w:rFonts w:hint="default"/>
        <w:lang w:val="ru-RU" w:eastAsia="en-US" w:bidi="ar-SA"/>
      </w:rPr>
    </w:lvl>
  </w:abstractNum>
  <w:abstractNum w:abstractNumId="1">
    <w:nsid w:val="3C7637B7"/>
    <w:multiLevelType w:val="hybridMultilevel"/>
    <w:tmpl w:val="6F6CFE0A"/>
    <w:lvl w:ilvl="0" w:tplc="92D435BA">
      <w:numFmt w:val="bullet"/>
      <w:lvlText w:val=""/>
      <w:lvlJc w:val="left"/>
      <w:pPr>
        <w:ind w:left="930" w:hanging="279"/>
      </w:pPr>
      <w:rPr>
        <w:rFonts w:hint="default"/>
        <w:w w:val="100"/>
        <w:lang w:val="ru-RU" w:eastAsia="en-US" w:bidi="ar-SA"/>
      </w:rPr>
    </w:lvl>
    <w:lvl w:ilvl="1" w:tplc="AE80E6DE">
      <w:numFmt w:val="bullet"/>
      <w:lvlText w:val="•"/>
      <w:lvlJc w:val="left"/>
      <w:pPr>
        <w:ind w:left="1826" w:hanging="279"/>
      </w:pPr>
      <w:rPr>
        <w:rFonts w:hint="default"/>
        <w:lang w:val="ru-RU" w:eastAsia="en-US" w:bidi="ar-SA"/>
      </w:rPr>
    </w:lvl>
    <w:lvl w:ilvl="2" w:tplc="72D4C9A0">
      <w:numFmt w:val="bullet"/>
      <w:lvlText w:val="•"/>
      <w:lvlJc w:val="left"/>
      <w:pPr>
        <w:ind w:left="2712" w:hanging="279"/>
      </w:pPr>
      <w:rPr>
        <w:rFonts w:hint="default"/>
        <w:lang w:val="ru-RU" w:eastAsia="en-US" w:bidi="ar-SA"/>
      </w:rPr>
    </w:lvl>
    <w:lvl w:ilvl="3" w:tplc="B4C2EB08">
      <w:numFmt w:val="bullet"/>
      <w:lvlText w:val="•"/>
      <w:lvlJc w:val="left"/>
      <w:pPr>
        <w:ind w:left="3599" w:hanging="279"/>
      </w:pPr>
      <w:rPr>
        <w:rFonts w:hint="default"/>
        <w:lang w:val="ru-RU" w:eastAsia="en-US" w:bidi="ar-SA"/>
      </w:rPr>
    </w:lvl>
    <w:lvl w:ilvl="4" w:tplc="494C5FC0">
      <w:numFmt w:val="bullet"/>
      <w:lvlText w:val="•"/>
      <w:lvlJc w:val="left"/>
      <w:pPr>
        <w:ind w:left="4485" w:hanging="279"/>
      </w:pPr>
      <w:rPr>
        <w:rFonts w:hint="default"/>
        <w:lang w:val="ru-RU" w:eastAsia="en-US" w:bidi="ar-SA"/>
      </w:rPr>
    </w:lvl>
    <w:lvl w:ilvl="5" w:tplc="CDBAFC2C">
      <w:numFmt w:val="bullet"/>
      <w:lvlText w:val="•"/>
      <w:lvlJc w:val="left"/>
      <w:pPr>
        <w:ind w:left="5372" w:hanging="279"/>
      </w:pPr>
      <w:rPr>
        <w:rFonts w:hint="default"/>
        <w:lang w:val="ru-RU" w:eastAsia="en-US" w:bidi="ar-SA"/>
      </w:rPr>
    </w:lvl>
    <w:lvl w:ilvl="6" w:tplc="D6CE4688">
      <w:numFmt w:val="bullet"/>
      <w:lvlText w:val="•"/>
      <w:lvlJc w:val="left"/>
      <w:pPr>
        <w:ind w:left="6258" w:hanging="279"/>
      </w:pPr>
      <w:rPr>
        <w:rFonts w:hint="default"/>
        <w:lang w:val="ru-RU" w:eastAsia="en-US" w:bidi="ar-SA"/>
      </w:rPr>
    </w:lvl>
    <w:lvl w:ilvl="7" w:tplc="59C2E1F0">
      <w:numFmt w:val="bullet"/>
      <w:lvlText w:val="•"/>
      <w:lvlJc w:val="left"/>
      <w:pPr>
        <w:ind w:left="7144" w:hanging="279"/>
      </w:pPr>
      <w:rPr>
        <w:rFonts w:hint="default"/>
        <w:lang w:val="ru-RU" w:eastAsia="en-US" w:bidi="ar-SA"/>
      </w:rPr>
    </w:lvl>
    <w:lvl w:ilvl="8" w:tplc="58E0FC2A">
      <w:numFmt w:val="bullet"/>
      <w:lvlText w:val="•"/>
      <w:lvlJc w:val="left"/>
      <w:pPr>
        <w:ind w:left="8031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148E"/>
    <w:rsid w:val="000729CD"/>
    <w:rsid w:val="001176DC"/>
    <w:rsid w:val="001650CB"/>
    <w:rsid w:val="001E1ADE"/>
    <w:rsid w:val="00212EC1"/>
    <w:rsid w:val="002F6837"/>
    <w:rsid w:val="002F790F"/>
    <w:rsid w:val="00363E9B"/>
    <w:rsid w:val="003971EC"/>
    <w:rsid w:val="005A1893"/>
    <w:rsid w:val="005D1225"/>
    <w:rsid w:val="00693E63"/>
    <w:rsid w:val="006D4A2B"/>
    <w:rsid w:val="006E4964"/>
    <w:rsid w:val="007B7424"/>
    <w:rsid w:val="007E1403"/>
    <w:rsid w:val="00830F33"/>
    <w:rsid w:val="00861FB3"/>
    <w:rsid w:val="00896BFF"/>
    <w:rsid w:val="008A19F8"/>
    <w:rsid w:val="008B276D"/>
    <w:rsid w:val="008C6C94"/>
    <w:rsid w:val="0092003D"/>
    <w:rsid w:val="00947489"/>
    <w:rsid w:val="00A22A0C"/>
    <w:rsid w:val="00AE1D4B"/>
    <w:rsid w:val="00B14297"/>
    <w:rsid w:val="00B35839"/>
    <w:rsid w:val="00B73104"/>
    <w:rsid w:val="00BA0963"/>
    <w:rsid w:val="00BF3D7D"/>
    <w:rsid w:val="00C27B60"/>
    <w:rsid w:val="00C87DD9"/>
    <w:rsid w:val="00D117DF"/>
    <w:rsid w:val="00D255C9"/>
    <w:rsid w:val="00D82408"/>
    <w:rsid w:val="00E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52" w:righ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925" w:hanging="27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35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3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47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52" w:righ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925" w:hanging="27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35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3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47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alin.obr-tacin.ru/media/k2/attachments/Upravliaiushchii__Sovet__MBOU_Kachalinskoi__SOSh.pdf" TargetMode="External"/><Relationship Id="rId13" Type="http://schemas.openxmlformats.org/officeDocument/2006/relationships/hyperlink" Target="https://kachalin.obr-tacin.ru/press-tsentr/novosti/2177-aktsiya-georgievskaya-lentochka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chalin.obr-tacin.ru/media/k2/attachments/Polozhenie_o_roditel_skom__komitete_MBOU_Kachalinskaia_SOSh.pdf" TargetMode="External"/><Relationship Id="rId12" Type="http://schemas.openxmlformats.org/officeDocument/2006/relationships/hyperlink" Target="https://kachalin.obr-tacin.ru/press-tsentr/novosti/2163-uchastie-vo-vserossijskom-subbotnik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chalin.obr-tacin.ru/deyatelnost/goryachee-pitanie/programma-proizvodstvennogo-kontrolya-kachalinskoj-so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chalin.obr-tacin.ru/food" TargetMode="External"/><Relationship Id="rId14" Type="http://schemas.openxmlformats.org/officeDocument/2006/relationships/hyperlink" Target="https://kachalin.obr-tacin.ru/press-tsentr/novosti/2180-torzhestvennoe-meropriyatie-posvyashchennoe-77-j-godovshchine-pobedy-sovetskogo-naroda-v-velikoj-otechestvennoe-vo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школьной неуспешности и пути её преодоления</vt:lpstr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школьной неуспешности и пути её преодоления</dc:title>
  <dc:creator>Home</dc:creator>
  <cp:lastModifiedBy>Zavuch</cp:lastModifiedBy>
  <cp:revision>45</cp:revision>
  <cp:lastPrinted>2022-05-20T11:41:00Z</cp:lastPrinted>
  <dcterms:created xsi:type="dcterms:W3CDTF">2022-05-20T11:21:00Z</dcterms:created>
  <dcterms:modified xsi:type="dcterms:W3CDTF">2022-05-21T08:08:00Z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