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7B" w:rsidRDefault="0007727B" w:rsidP="0007727B">
      <w:pPr>
        <w:jc w:val="center"/>
        <w:rPr>
          <w:b/>
          <w:sz w:val="28"/>
          <w:szCs w:val="28"/>
          <w:u w:val="single"/>
        </w:rPr>
      </w:pPr>
      <w:r>
        <w:rPr>
          <w:b/>
          <w:sz w:val="28"/>
          <w:szCs w:val="28"/>
          <w:u w:val="single"/>
        </w:rPr>
        <w:t>Ростовская область Тацинский район х. Качалин</w:t>
      </w:r>
    </w:p>
    <w:p w:rsidR="0007727B" w:rsidRDefault="0007727B" w:rsidP="0007727B">
      <w:pPr>
        <w:jc w:val="center"/>
        <w:rPr>
          <w:b/>
          <w:sz w:val="28"/>
          <w:szCs w:val="28"/>
          <w:u w:val="single"/>
        </w:rPr>
      </w:pPr>
      <w:r>
        <w:rPr>
          <w:b/>
          <w:sz w:val="28"/>
          <w:szCs w:val="28"/>
          <w:u w:val="single"/>
        </w:rPr>
        <w:t xml:space="preserve">Муниципальное бюджетное образовательное учреждение </w:t>
      </w:r>
    </w:p>
    <w:p w:rsidR="0007727B" w:rsidRDefault="0007727B" w:rsidP="0007727B">
      <w:pPr>
        <w:jc w:val="center"/>
        <w:rPr>
          <w:b/>
          <w:sz w:val="28"/>
          <w:szCs w:val="28"/>
          <w:u w:val="single"/>
        </w:rPr>
      </w:pPr>
      <w:proofErr w:type="spellStart"/>
      <w:r>
        <w:rPr>
          <w:b/>
          <w:sz w:val="28"/>
          <w:szCs w:val="28"/>
          <w:u w:val="single"/>
        </w:rPr>
        <w:t>Качалинская</w:t>
      </w:r>
      <w:proofErr w:type="spellEnd"/>
      <w:r>
        <w:rPr>
          <w:b/>
          <w:sz w:val="28"/>
          <w:szCs w:val="28"/>
          <w:u w:val="single"/>
        </w:rPr>
        <w:t xml:space="preserve"> средняя общеобразовательная школа</w:t>
      </w:r>
    </w:p>
    <w:p w:rsidR="0007727B" w:rsidRDefault="0007727B" w:rsidP="0007727B">
      <w:pPr>
        <w:jc w:val="center"/>
        <w:rPr>
          <w:sz w:val="24"/>
          <w:szCs w:val="24"/>
        </w:rPr>
      </w:pPr>
      <w:r>
        <w:t xml:space="preserve">                                                              </w:t>
      </w:r>
    </w:p>
    <w:p w:rsidR="0007727B" w:rsidRDefault="0007727B" w:rsidP="0007727B">
      <w:pPr>
        <w:jc w:val="center"/>
      </w:pPr>
      <w:r>
        <w:t xml:space="preserve">                                                                 «Утверждаю»</w:t>
      </w:r>
    </w:p>
    <w:p w:rsidR="0007727B" w:rsidRDefault="0007727B" w:rsidP="0007727B">
      <w:pPr>
        <w:jc w:val="center"/>
      </w:pPr>
      <w:r>
        <w:t xml:space="preserve">                                                                    Директор МБОУ </w:t>
      </w:r>
      <w:proofErr w:type="spellStart"/>
      <w:r>
        <w:t>Качалинская</w:t>
      </w:r>
      <w:proofErr w:type="spellEnd"/>
      <w:r>
        <w:t xml:space="preserve"> СОШ</w:t>
      </w:r>
    </w:p>
    <w:p w:rsidR="0007727B" w:rsidRDefault="0007727B" w:rsidP="0007727B">
      <w:pPr>
        <w:jc w:val="center"/>
        <w:rPr>
          <w:u w:val="single"/>
        </w:rPr>
      </w:pPr>
      <w:r>
        <w:t xml:space="preserve">                                                                     Приказ </w:t>
      </w:r>
      <w:r>
        <w:rPr>
          <w:u w:val="single"/>
        </w:rPr>
        <w:t>от31.08.17г</w:t>
      </w:r>
      <w:r>
        <w:t xml:space="preserve">. № </w:t>
      </w:r>
      <w:r>
        <w:rPr>
          <w:u w:val="single"/>
        </w:rPr>
        <w:t>45</w:t>
      </w:r>
    </w:p>
    <w:p w:rsidR="0007727B" w:rsidRDefault="0007727B" w:rsidP="0007727B">
      <w:pPr>
        <w:jc w:val="center"/>
      </w:pPr>
      <w:r>
        <w:t xml:space="preserve">                                                             _______________</w:t>
      </w:r>
      <w:r>
        <w:rPr>
          <w:u w:val="single"/>
        </w:rPr>
        <w:t>Г.М. Голубь</w:t>
      </w:r>
    </w:p>
    <w:p w:rsidR="0007727B" w:rsidRDefault="0007727B" w:rsidP="0007727B">
      <w:pPr>
        <w:jc w:val="center"/>
        <w:rPr>
          <w:sz w:val="32"/>
          <w:szCs w:val="32"/>
        </w:rPr>
      </w:pPr>
    </w:p>
    <w:p w:rsidR="0007727B" w:rsidRDefault="0007727B" w:rsidP="0007727B">
      <w:pPr>
        <w:rPr>
          <w:sz w:val="32"/>
          <w:szCs w:val="32"/>
        </w:rPr>
      </w:pPr>
    </w:p>
    <w:p w:rsidR="0007727B" w:rsidRDefault="0007727B" w:rsidP="0007727B">
      <w:pPr>
        <w:rPr>
          <w:sz w:val="32"/>
          <w:szCs w:val="32"/>
        </w:rPr>
      </w:pPr>
    </w:p>
    <w:p w:rsidR="0007727B" w:rsidRDefault="0007727B" w:rsidP="0007727B">
      <w:pPr>
        <w:jc w:val="center"/>
        <w:rPr>
          <w:sz w:val="32"/>
          <w:szCs w:val="32"/>
        </w:rPr>
      </w:pPr>
      <w:r>
        <w:rPr>
          <w:sz w:val="32"/>
          <w:szCs w:val="32"/>
        </w:rPr>
        <w:t>Рабочая программа</w:t>
      </w:r>
    </w:p>
    <w:p w:rsidR="0007727B" w:rsidRDefault="0007727B" w:rsidP="0007727B">
      <w:pPr>
        <w:jc w:val="center"/>
        <w:rPr>
          <w:sz w:val="32"/>
          <w:szCs w:val="32"/>
          <w:u w:val="single"/>
        </w:rPr>
      </w:pPr>
      <w:r>
        <w:rPr>
          <w:sz w:val="32"/>
          <w:szCs w:val="32"/>
          <w:u w:val="single"/>
        </w:rPr>
        <w:t>по физической культуре</w:t>
      </w:r>
    </w:p>
    <w:p w:rsidR="0007727B" w:rsidRDefault="0007727B" w:rsidP="0007727B">
      <w:pPr>
        <w:jc w:val="center"/>
        <w:rPr>
          <w:sz w:val="32"/>
          <w:szCs w:val="32"/>
          <w:u w:val="single"/>
        </w:rPr>
      </w:pPr>
      <w:r>
        <w:rPr>
          <w:sz w:val="32"/>
          <w:szCs w:val="32"/>
          <w:u w:val="single"/>
        </w:rPr>
        <w:t>класс: 5</w:t>
      </w:r>
    </w:p>
    <w:p w:rsidR="0007727B" w:rsidRDefault="0007727B" w:rsidP="0007727B">
      <w:pPr>
        <w:jc w:val="center"/>
        <w:rPr>
          <w:sz w:val="32"/>
          <w:szCs w:val="32"/>
          <w:u w:val="single"/>
        </w:rPr>
      </w:pPr>
      <w:r>
        <w:rPr>
          <w:sz w:val="32"/>
          <w:szCs w:val="32"/>
          <w:u w:val="single"/>
        </w:rPr>
        <w:t>Количество часов:   3 часа  в неделю</w:t>
      </w:r>
    </w:p>
    <w:p w:rsidR="0007727B" w:rsidRDefault="0007727B" w:rsidP="0007727B">
      <w:pPr>
        <w:jc w:val="center"/>
        <w:rPr>
          <w:sz w:val="32"/>
          <w:szCs w:val="32"/>
          <w:u w:val="single"/>
        </w:rPr>
      </w:pPr>
      <w:r>
        <w:rPr>
          <w:sz w:val="32"/>
          <w:szCs w:val="32"/>
        </w:rPr>
        <w:t>Учитель</w:t>
      </w:r>
      <w:r>
        <w:rPr>
          <w:sz w:val="32"/>
          <w:szCs w:val="32"/>
          <w:u w:val="single"/>
        </w:rPr>
        <w:t>: Приходько Константин Сергеевич</w:t>
      </w:r>
    </w:p>
    <w:p w:rsidR="0007727B" w:rsidRDefault="0007727B" w:rsidP="0007727B">
      <w:pPr>
        <w:jc w:val="center"/>
        <w:rPr>
          <w:sz w:val="32"/>
          <w:szCs w:val="32"/>
        </w:rPr>
      </w:pPr>
    </w:p>
    <w:p w:rsidR="0007727B" w:rsidRDefault="0007727B" w:rsidP="0007727B">
      <w:pPr>
        <w:jc w:val="center"/>
        <w:rPr>
          <w:sz w:val="32"/>
          <w:szCs w:val="32"/>
          <w:u w:val="single"/>
        </w:rPr>
      </w:pPr>
    </w:p>
    <w:p w:rsidR="0007727B" w:rsidRDefault="0007727B" w:rsidP="0007727B">
      <w:pPr>
        <w:jc w:val="center"/>
        <w:rPr>
          <w:sz w:val="32"/>
          <w:szCs w:val="32"/>
          <w:u w:val="single"/>
        </w:rPr>
      </w:pPr>
    </w:p>
    <w:p w:rsidR="0007727B" w:rsidRDefault="0007727B" w:rsidP="0007727B">
      <w:pPr>
        <w:jc w:val="center"/>
        <w:rPr>
          <w:b/>
          <w:sz w:val="32"/>
          <w:szCs w:val="32"/>
          <w:u w:val="single"/>
        </w:rPr>
      </w:pPr>
    </w:p>
    <w:p w:rsidR="0007727B" w:rsidRDefault="0007727B" w:rsidP="0007727B">
      <w:pPr>
        <w:jc w:val="center"/>
        <w:rPr>
          <w:sz w:val="32"/>
          <w:szCs w:val="32"/>
        </w:rPr>
      </w:pPr>
    </w:p>
    <w:p w:rsidR="0007727B" w:rsidRDefault="0007727B" w:rsidP="0007727B">
      <w:pPr>
        <w:jc w:val="center"/>
        <w:rPr>
          <w:sz w:val="32"/>
          <w:szCs w:val="32"/>
        </w:rPr>
      </w:pPr>
    </w:p>
    <w:p w:rsidR="0007727B" w:rsidRDefault="0007727B" w:rsidP="0007727B">
      <w:pPr>
        <w:tabs>
          <w:tab w:val="left" w:pos="3135"/>
        </w:tabs>
        <w:jc w:val="center"/>
        <w:rPr>
          <w:b/>
          <w:sz w:val="32"/>
          <w:szCs w:val="32"/>
        </w:rPr>
      </w:pPr>
    </w:p>
    <w:p w:rsidR="0007727B" w:rsidRDefault="0007727B" w:rsidP="0007727B">
      <w:pPr>
        <w:tabs>
          <w:tab w:val="left" w:pos="3135"/>
        </w:tabs>
        <w:jc w:val="center"/>
        <w:rPr>
          <w:b/>
          <w:sz w:val="32"/>
          <w:szCs w:val="32"/>
        </w:rPr>
      </w:pPr>
      <w:r>
        <w:rPr>
          <w:b/>
          <w:sz w:val="32"/>
          <w:szCs w:val="32"/>
        </w:rPr>
        <w:t>2017  - 2018 учебный год</w:t>
      </w:r>
    </w:p>
    <w:p w:rsidR="0007727B" w:rsidRDefault="00C216D2" w:rsidP="0007727B">
      <w:pPr>
        <w:pStyle w:val="Style1"/>
        <w:widowControl/>
        <w:jc w:val="center"/>
        <w:rPr>
          <w:rStyle w:val="FontStyle59"/>
          <w:sz w:val="28"/>
          <w:szCs w:val="28"/>
        </w:rPr>
      </w:pPr>
      <w:r>
        <w:rPr>
          <w:rStyle w:val="FontStyle59"/>
          <w:sz w:val="28"/>
          <w:szCs w:val="28"/>
        </w:rPr>
        <w:lastRenderedPageBreak/>
        <w:t>Пояснительная записка</w:t>
      </w:r>
    </w:p>
    <w:p w:rsidR="00C216D2" w:rsidRDefault="00C216D2" w:rsidP="0007727B">
      <w:pPr>
        <w:pStyle w:val="Style1"/>
        <w:widowControl/>
        <w:jc w:val="center"/>
        <w:rPr>
          <w:rStyle w:val="FontStyle59"/>
          <w:sz w:val="28"/>
          <w:szCs w:val="28"/>
        </w:rPr>
      </w:pPr>
      <w:bookmarkStart w:id="0" w:name="_GoBack"/>
      <w:bookmarkEnd w:id="0"/>
    </w:p>
    <w:p w:rsidR="004811F4" w:rsidRDefault="0007727B">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Рабочая программа по предмету «Физическая культура» для 5 класса МБОУ «</w:t>
      </w:r>
      <w:proofErr w:type="spellStart"/>
      <w:r>
        <w:rPr>
          <w:rFonts w:ascii="Times New Roman" w:eastAsia="Times New Roman" w:hAnsi="Times New Roman" w:cs="Times New Roman"/>
          <w:sz w:val="26"/>
        </w:rPr>
        <w:t>Качалинская</w:t>
      </w:r>
      <w:proofErr w:type="spellEnd"/>
      <w:r>
        <w:rPr>
          <w:rFonts w:ascii="Times New Roman" w:eastAsia="Times New Roman" w:hAnsi="Times New Roman" w:cs="Times New Roman"/>
          <w:sz w:val="26"/>
        </w:rPr>
        <w:t xml:space="preserve"> СОШ» составлена на основе Федерального государственного образовательного стандарта основного общего образования по физической культуре.</w:t>
      </w:r>
    </w:p>
    <w:p w:rsidR="004811F4" w:rsidRDefault="0007727B">
      <w:pPr>
        <w:keepNext/>
        <w:spacing w:after="0" w:line="240" w:lineRule="auto"/>
        <w:jc w:val="both"/>
        <w:rPr>
          <w:rFonts w:ascii="Times New Roman" w:eastAsia="Times New Roman" w:hAnsi="Times New Roman" w:cs="Times New Roman"/>
          <w:color w:val="422207"/>
          <w:sz w:val="26"/>
        </w:rPr>
      </w:pPr>
      <w:r>
        <w:rPr>
          <w:rFonts w:ascii="Times New Roman" w:eastAsia="Times New Roman" w:hAnsi="Times New Roman" w:cs="Times New Roman"/>
          <w:sz w:val="26"/>
        </w:rPr>
        <w:t>Программа ориентирована на достижение планируемых результатов ФГОС утвержденного МО РФ в соответствии с требованиями Федерального компонента государственного стандарта начального образования. Программа разработана с учетом основной образовательной программы НОО, учебного плана МБОУ «</w:t>
      </w:r>
      <w:proofErr w:type="spellStart"/>
      <w:r>
        <w:rPr>
          <w:rFonts w:ascii="Times New Roman" w:eastAsia="Times New Roman" w:hAnsi="Times New Roman" w:cs="Times New Roman"/>
          <w:sz w:val="26"/>
        </w:rPr>
        <w:t>Качалинская</w:t>
      </w:r>
      <w:proofErr w:type="spellEnd"/>
      <w:r>
        <w:rPr>
          <w:rFonts w:ascii="Times New Roman" w:eastAsia="Times New Roman" w:hAnsi="Times New Roman" w:cs="Times New Roman"/>
          <w:sz w:val="26"/>
        </w:rPr>
        <w:t xml:space="preserve"> СОШ», Федерального перечня учебников, рекомендованных (допущенных) к использованию в образовательном процессе в общеобразовательных учреждениях, на 2016-2017 учебный год, утвержденного приказом </w:t>
      </w:r>
      <w:proofErr w:type="spellStart"/>
      <w:r>
        <w:rPr>
          <w:rFonts w:ascii="Times New Roman" w:eastAsia="Times New Roman" w:hAnsi="Times New Roman" w:cs="Times New Roman"/>
          <w:sz w:val="26"/>
        </w:rPr>
        <w:t>Минобрнауки</w:t>
      </w:r>
      <w:proofErr w:type="spellEnd"/>
      <w:r>
        <w:rPr>
          <w:rFonts w:ascii="Times New Roman" w:eastAsia="Times New Roman" w:hAnsi="Times New Roman" w:cs="Times New Roman"/>
          <w:sz w:val="26"/>
        </w:rPr>
        <w:t xml:space="preserve"> РФ 19.12.2013 г. от 1067. Рабочая программа ориентирована на использование учебно-методического комплекта, включающего следующие компоненты: учебник для 5,6,7,8,9 класса </w:t>
      </w:r>
      <w:r>
        <w:rPr>
          <w:rFonts w:ascii="Times New Roman" w:eastAsia="Times New Roman" w:hAnsi="Times New Roman" w:cs="Times New Roman"/>
          <w:color w:val="422207"/>
          <w:sz w:val="26"/>
        </w:rPr>
        <w:t xml:space="preserve"> Физическая культура. Учебник. 5-9 </w:t>
      </w:r>
      <w:proofErr w:type="spellStart"/>
      <w:r>
        <w:rPr>
          <w:rFonts w:ascii="Times New Roman" w:eastAsia="Times New Roman" w:hAnsi="Times New Roman" w:cs="Times New Roman"/>
          <w:color w:val="422207"/>
          <w:sz w:val="26"/>
        </w:rPr>
        <w:t>кл</w:t>
      </w:r>
      <w:proofErr w:type="spellEnd"/>
      <w:r>
        <w:rPr>
          <w:rFonts w:ascii="Times New Roman" w:eastAsia="Times New Roman" w:hAnsi="Times New Roman" w:cs="Times New Roman"/>
          <w:color w:val="422207"/>
          <w:sz w:val="26"/>
        </w:rPr>
        <w:t>. (ФГОС) Москва «Просвещение» 2011г. Автор: Лях В. И.</w:t>
      </w:r>
    </w:p>
    <w:p w:rsidR="004811F4" w:rsidRDefault="0007727B">
      <w:pPr>
        <w:spacing w:after="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 xml:space="preserve">Данная рабочая программа составлена для учащихся 5 класса </w:t>
      </w:r>
      <w:proofErr w:type="gramStart"/>
      <w:r>
        <w:rPr>
          <w:rFonts w:ascii="Times New Roman" w:eastAsia="Times New Roman" w:hAnsi="Times New Roman" w:cs="Times New Roman"/>
          <w:sz w:val="26"/>
        </w:rPr>
        <w:t>которые</w:t>
      </w:r>
      <w:proofErr w:type="gramEnd"/>
      <w:r>
        <w:rPr>
          <w:rFonts w:ascii="Times New Roman" w:eastAsia="Times New Roman" w:hAnsi="Times New Roman" w:cs="Times New Roman"/>
          <w:sz w:val="26"/>
        </w:rPr>
        <w:t xml:space="preserve"> имеют среднюю мотивацию к изучению предмета.</w:t>
      </w:r>
    </w:p>
    <w:p w:rsidR="004811F4" w:rsidRDefault="0007727B">
      <w:pPr>
        <w:spacing w:after="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При прохождении программы возможны риски: актированные дн</w:t>
      </w:r>
      <w:proofErr w:type="gramStart"/>
      <w:r>
        <w:rPr>
          <w:rFonts w:ascii="Times New Roman" w:eastAsia="Times New Roman" w:hAnsi="Times New Roman" w:cs="Times New Roman"/>
          <w:sz w:val="26"/>
        </w:rPr>
        <w:t>и(</w:t>
      </w:r>
      <w:proofErr w:type="gramEnd"/>
      <w:r>
        <w:rPr>
          <w:rFonts w:ascii="Times New Roman" w:eastAsia="Times New Roman" w:hAnsi="Times New Roman" w:cs="Times New Roman"/>
          <w:sz w:val="26"/>
        </w:rPr>
        <w:t>низкий температурный режим); карантин(повышенный уровень заболеваемости); больничный лист, учебный отпуск, семинары. В случае болезни учителя, переподготовки, поездках на семинары</w:t>
      </w:r>
      <w:proofErr w:type="gramStart"/>
      <w:r>
        <w:rPr>
          <w:rFonts w:ascii="Times New Roman" w:eastAsia="Times New Roman" w:hAnsi="Times New Roman" w:cs="Times New Roman"/>
          <w:sz w:val="26"/>
        </w:rPr>
        <w:t xml:space="preserve"> ,</w:t>
      </w:r>
      <w:proofErr w:type="gramEnd"/>
      <w:r>
        <w:rPr>
          <w:rFonts w:ascii="Times New Roman" w:eastAsia="Times New Roman" w:hAnsi="Times New Roman" w:cs="Times New Roman"/>
          <w:sz w:val="26"/>
        </w:rPr>
        <w:t>больничного листа, уроки согласно рабочей программы, уроки будет проводить другой учитель соответствующего профиля .Возможен вариант переноса тем уроков во внеурочное время(элективные учебные предметы ,факультативы, консультации).В случае карантина, актированных дней возможно внесение изменений в график годового календарного учебного года по продлению учебного года до 35-37 рабочих недель, либо перенос каникулярных периодов в другое время.</w:t>
      </w:r>
    </w:p>
    <w:p w:rsidR="004811F4" w:rsidRDefault="004811F4">
      <w:pPr>
        <w:spacing w:after="0" w:line="240" w:lineRule="auto"/>
        <w:jc w:val="both"/>
        <w:rPr>
          <w:rFonts w:ascii="Times New Roman" w:eastAsia="Times New Roman" w:hAnsi="Times New Roman" w:cs="Times New Roman"/>
          <w:sz w:val="26"/>
        </w:rPr>
      </w:pPr>
    </w:p>
    <w:p w:rsidR="004811F4" w:rsidRDefault="0007727B">
      <w:pPr>
        <w:jc w:val="both"/>
        <w:rPr>
          <w:rFonts w:ascii="Times New Roman" w:eastAsia="Times New Roman" w:hAnsi="Times New Roman" w:cs="Times New Roman"/>
          <w:sz w:val="26"/>
        </w:rPr>
      </w:pPr>
      <w:r>
        <w:rPr>
          <w:rFonts w:ascii="Times New Roman" w:eastAsia="Times New Roman" w:hAnsi="Times New Roman" w:cs="Times New Roman"/>
          <w:sz w:val="26"/>
        </w:rPr>
        <w:t xml:space="preserve">           Особенности класса: Учащиеся общеобразовательных учреждений распределяются по состоянию здоровья на медицинские группы (I,II,III). Аттестация учебных достижений учащихся по предмету «Физическая культура » осуществляется в устной и практической формах с учётом указанных медицинских групп.</w:t>
      </w:r>
    </w:p>
    <w:p w:rsidR="004811F4" w:rsidRDefault="0007727B">
      <w:pPr>
        <w:ind w:firstLine="720"/>
        <w:jc w:val="both"/>
        <w:rPr>
          <w:rFonts w:ascii="Times New Roman" w:eastAsia="Times New Roman" w:hAnsi="Times New Roman" w:cs="Times New Roman"/>
          <w:sz w:val="26"/>
        </w:rPr>
      </w:pPr>
      <w:r>
        <w:rPr>
          <w:rFonts w:ascii="Times New Roman" w:eastAsia="Times New Roman" w:hAnsi="Times New Roman" w:cs="Times New Roman"/>
          <w:sz w:val="26"/>
        </w:rPr>
        <w:t xml:space="preserve">К учащимся I медицинской группы предъявляются все требования учебных программ без ограничений. </w:t>
      </w:r>
    </w:p>
    <w:p w:rsidR="004811F4" w:rsidRDefault="0007727B">
      <w:pPr>
        <w:ind w:firstLine="720"/>
        <w:jc w:val="both"/>
        <w:rPr>
          <w:rFonts w:ascii="Times New Roman" w:eastAsia="Times New Roman" w:hAnsi="Times New Roman" w:cs="Times New Roman"/>
          <w:sz w:val="26"/>
        </w:rPr>
      </w:pPr>
      <w:r>
        <w:rPr>
          <w:rFonts w:ascii="Times New Roman" w:eastAsia="Times New Roman" w:hAnsi="Times New Roman" w:cs="Times New Roman"/>
          <w:sz w:val="26"/>
        </w:rPr>
        <w:t>Учащиеся, отнесённые по состоянию здоровья к II и III медицинской группе, выполняют требования учебных программ с учётом медицинских показаний и противопоказаний. При этом из программных требований, предъявляемых к учащимся, исключаются те виды учебной деятельности и контрольные нормативы, которые им противопоказаны. Указанные исключения не должны влиять на итоговую отметку.</w:t>
      </w:r>
    </w:p>
    <w:p w:rsidR="004811F4" w:rsidRDefault="0007727B">
      <w:pPr>
        <w:ind w:firstLine="708"/>
        <w:jc w:val="both"/>
        <w:rPr>
          <w:rFonts w:ascii="Times New Roman" w:eastAsia="Times New Roman" w:hAnsi="Times New Roman" w:cs="Times New Roman"/>
          <w:sz w:val="26"/>
          <w:shd w:val="clear" w:color="auto" w:fill="FFFFFF"/>
        </w:rPr>
      </w:pPr>
      <w:r>
        <w:rPr>
          <w:rFonts w:ascii="Times New Roman" w:eastAsia="Times New Roman" w:hAnsi="Times New Roman" w:cs="Times New Roman"/>
          <w:color w:val="000000"/>
          <w:sz w:val="26"/>
          <w:shd w:val="clear" w:color="auto" w:fill="FFFFFF"/>
        </w:rPr>
        <w:lastRenderedPageBreak/>
        <w:t>Текущая аттестация представляет собой поурочный контроль соответствия результатов учебной деятельности учащихся требованиям образовательных стандартов и учебных программ согласно содержанию соответствующих разделов и тем учебного предмета на уроках с выставлением отметок.</w:t>
      </w:r>
    </w:p>
    <w:p w:rsidR="004811F4" w:rsidRDefault="004811F4">
      <w:pPr>
        <w:spacing w:after="0"/>
        <w:jc w:val="both"/>
        <w:rPr>
          <w:rFonts w:ascii="Times New Roman" w:eastAsia="Times New Roman" w:hAnsi="Times New Roman" w:cs="Times New Roman"/>
          <w:sz w:val="26"/>
        </w:rPr>
      </w:pPr>
    </w:p>
    <w:p w:rsidR="004811F4" w:rsidRDefault="0007727B">
      <w:pPr>
        <w:spacing w:after="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Группы здоровья:</w:t>
      </w:r>
    </w:p>
    <w:p w:rsidR="004811F4" w:rsidRDefault="0007727B">
      <w:pPr>
        <w:spacing w:after="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I группа:</w:t>
      </w:r>
    </w:p>
    <w:p w:rsidR="004811F4" w:rsidRDefault="0007727B">
      <w:pPr>
        <w:spacing w:after="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II группа:</w:t>
      </w:r>
    </w:p>
    <w:p w:rsidR="004811F4" w:rsidRDefault="004811F4">
      <w:pPr>
        <w:spacing w:after="0" w:line="240" w:lineRule="auto"/>
        <w:ind w:firstLine="708"/>
        <w:jc w:val="both"/>
        <w:rPr>
          <w:rFonts w:ascii="Times New Roman" w:eastAsia="Times New Roman" w:hAnsi="Times New Roman" w:cs="Times New Roman"/>
          <w:sz w:val="26"/>
        </w:rPr>
      </w:pPr>
    </w:p>
    <w:p w:rsidR="004811F4" w:rsidRDefault="004811F4">
      <w:pPr>
        <w:spacing w:after="0"/>
        <w:jc w:val="both"/>
        <w:rPr>
          <w:rFonts w:ascii="Times New Roman" w:eastAsia="Times New Roman" w:hAnsi="Times New Roman" w:cs="Times New Roman"/>
          <w:sz w:val="26"/>
        </w:rPr>
      </w:pPr>
    </w:p>
    <w:p w:rsidR="004811F4" w:rsidRDefault="0007727B">
      <w:pPr>
        <w:spacing w:after="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ab/>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5  класса направлена на достижение  обучающимися личностных, результатов по физической культуре. Формы </w:t>
      </w:r>
      <w:proofErr w:type="gramStart"/>
      <w:r>
        <w:rPr>
          <w:rFonts w:ascii="Times New Roman" w:eastAsia="Times New Roman" w:hAnsi="Times New Roman" w:cs="Times New Roman"/>
          <w:sz w:val="26"/>
        </w:rPr>
        <w:t>работы</w:t>
      </w:r>
      <w:proofErr w:type="gramEnd"/>
      <w:r>
        <w:rPr>
          <w:rFonts w:ascii="Times New Roman" w:eastAsia="Times New Roman" w:hAnsi="Times New Roman" w:cs="Times New Roman"/>
          <w:sz w:val="26"/>
        </w:rPr>
        <w:t xml:space="preserve"> проводимые в школе игровая, групповая, индивидуальная, круговая.</w:t>
      </w:r>
    </w:p>
    <w:p w:rsidR="004811F4" w:rsidRDefault="004811F4">
      <w:pPr>
        <w:spacing w:after="0" w:line="240" w:lineRule="auto"/>
        <w:ind w:firstLine="708"/>
        <w:jc w:val="both"/>
        <w:rPr>
          <w:rFonts w:ascii="Times New Roman" w:eastAsia="Times New Roman" w:hAnsi="Times New Roman" w:cs="Times New Roman"/>
          <w:sz w:val="26"/>
        </w:rPr>
      </w:pPr>
    </w:p>
    <w:p w:rsidR="004811F4" w:rsidRDefault="0007727B">
      <w:pPr>
        <w:spacing w:after="0" w:line="240" w:lineRule="auto"/>
        <w:ind w:firstLine="708"/>
        <w:jc w:val="center"/>
        <w:rPr>
          <w:rFonts w:ascii="Times New Roman" w:eastAsia="Times New Roman" w:hAnsi="Times New Roman" w:cs="Times New Roman"/>
          <w:sz w:val="26"/>
        </w:rPr>
      </w:pPr>
      <w:r>
        <w:rPr>
          <w:rFonts w:ascii="Times New Roman" w:eastAsia="Times New Roman" w:hAnsi="Times New Roman" w:cs="Times New Roman"/>
          <w:sz w:val="26"/>
        </w:rPr>
        <w:t>Основное содержание</w:t>
      </w:r>
    </w:p>
    <w:p w:rsidR="004811F4" w:rsidRDefault="004811F4">
      <w:pPr>
        <w:spacing w:after="0"/>
        <w:jc w:val="both"/>
        <w:rPr>
          <w:rFonts w:ascii="Times New Roman" w:eastAsia="Times New Roman" w:hAnsi="Times New Roman" w:cs="Times New Roman"/>
          <w:sz w:val="26"/>
        </w:rPr>
      </w:pPr>
    </w:p>
    <w:tbl>
      <w:tblPr>
        <w:tblW w:w="0" w:type="auto"/>
        <w:tblInd w:w="219" w:type="dxa"/>
        <w:tblCellMar>
          <w:left w:w="10" w:type="dxa"/>
          <w:right w:w="10" w:type="dxa"/>
        </w:tblCellMar>
        <w:tblLook w:val="0000" w:firstRow="0" w:lastRow="0" w:firstColumn="0" w:lastColumn="0" w:noHBand="0" w:noVBand="0"/>
      </w:tblPr>
      <w:tblGrid>
        <w:gridCol w:w="1594"/>
        <w:gridCol w:w="848"/>
        <w:gridCol w:w="4122"/>
        <w:gridCol w:w="2788"/>
      </w:tblGrid>
      <w:tr w:rsidR="004811F4">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11F4" w:rsidRDefault="0007727B">
            <w:pPr>
              <w:spacing w:after="0" w:line="240" w:lineRule="auto"/>
              <w:jc w:val="center"/>
            </w:pPr>
            <w:r>
              <w:rPr>
                <w:rFonts w:ascii="Times New Roman" w:eastAsia="Times New Roman" w:hAnsi="Times New Roman" w:cs="Times New Roman"/>
                <w:sz w:val="26"/>
              </w:rPr>
              <w:t>Тема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Кол-во часов</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11F4" w:rsidRDefault="0007727B">
            <w:pPr>
              <w:spacing w:after="0" w:line="240" w:lineRule="auto"/>
              <w:jc w:val="center"/>
            </w:pPr>
            <w:r>
              <w:rPr>
                <w:rFonts w:ascii="Times New Roman" w:eastAsia="Times New Roman" w:hAnsi="Times New Roman" w:cs="Times New Roman"/>
                <w:sz w:val="26"/>
              </w:rPr>
              <w:t>Основное содержание по теме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11F4" w:rsidRDefault="0007727B">
            <w:pPr>
              <w:spacing w:after="0" w:line="240" w:lineRule="auto"/>
              <w:jc w:val="center"/>
            </w:pPr>
            <w:r>
              <w:rPr>
                <w:rFonts w:ascii="Times New Roman" w:eastAsia="Times New Roman" w:hAnsi="Times New Roman" w:cs="Times New Roman"/>
                <w:sz w:val="26"/>
              </w:rPr>
              <w:t>Характеристика видов деятельности учащихся</w:t>
            </w:r>
          </w:p>
        </w:tc>
      </w:tr>
      <w:tr w:rsidR="004811F4">
        <w:tc>
          <w:tcPr>
            <w:tcW w:w="92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Спортивно-оздоровительная деятельность (105 ч)</w:t>
            </w:r>
          </w:p>
        </w:tc>
      </w:tr>
      <w:tr w:rsidR="004811F4">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Раздел 1. Лёгкая атлетика</w:t>
            </w:r>
          </w:p>
          <w:p w:rsidR="004811F4" w:rsidRDefault="004811F4">
            <w:pPr>
              <w:spacing w:after="0" w:line="240"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26 часов</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Основные фазы бега. Беговые упражнения (на короткие дистанции 30–60 м, на выносливость до 1 км, с высоким подниманием бедра, с ускорением). Высокий старт. Прыжковые упражнения (в длину с места, в высоту способом «перешагивание»).</w:t>
            </w:r>
          </w:p>
          <w:p w:rsidR="004811F4" w:rsidRDefault="0007727B">
            <w:pPr>
              <w:spacing w:after="0" w:line="240" w:lineRule="auto"/>
              <w:jc w:val="center"/>
            </w:pPr>
            <w:r>
              <w:rPr>
                <w:rFonts w:ascii="Times New Roman" w:eastAsia="Times New Roman" w:hAnsi="Times New Roman" w:cs="Times New Roman"/>
                <w:sz w:val="26"/>
              </w:rPr>
              <w:t>Метания малого мяча (способы держания мяча, фазы метания, метание на дальность)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Называть основные фазы бега;</w:t>
            </w:r>
          </w:p>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выполнять высокий и низкий старты;</w:t>
            </w:r>
          </w:p>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бегать с максимальной скоростью на дистанции 30 и 60 м;</w:t>
            </w:r>
          </w:p>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преодолевать дистанцию 1 км на время;</w:t>
            </w:r>
          </w:p>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прыгать в длину с места и с разбега, в высоту способом «перешагивание»;</w:t>
            </w:r>
          </w:p>
          <w:p w:rsidR="004811F4" w:rsidRDefault="0007727B">
            <w:pPr>
              <w:spacing w:after="0" w:line="240" w:lineRule="auto"/>
              <w:jc w:val="center"/>
            </w:pPr>
            <w:r>
              <w:rPr>
                <w:rFonts w:ascii="Times New Roman" w:eastAsia="Times New Roman" w:hAnsi="Times New Roman" w:cs="Times New Roman"/>
                <w:sz w:val="26"/>
              </w:rPr>
              <w:t>выполнять метания малого мяча на дальность с места и с разбега, в цель</w:t>
            </w:r>
          </w:p>
        </w:tc>
      </w:tr>
      <w:tr w:rsidR="004811F4">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Раздел 3.  Гимнастика с основами акробатики</w:t>
            </w:r>
          </w:p>
          <w:p w:rsidR="004811F4" w:rsidRDefault="004811F4">
            <w:pPr>
              <w:spacing w:after="0" w:line="240"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18 часов</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proofErr w:type="gramStart"/>
            <w:r>
              <w:rPr>
                <w:rFonts w:ascii="Times New Roman" w:eastAsia="Times New Roman" w:hAnsi="Times New Roman" w:cs="Times New Roman"/>
                <w:sz w:val="26"/>
              </w:rPr>
              <w:t xml:space="preserve">Строевые упражнения и строевые приёмы (построение в одну шеренгу и в колонну, в две (три) шеренги и в колонны; перестроение из одной шеренги в </w:t>
            </w:r>
            <w:r>
              <w:rPr>
                <w:rFonts w:ascii="Times New Roman" w:eastAsia="Times New Roman" w:hAnsi="Times New Roman" w:cs="Times New Roman"/>
                <w:sz w:val="26"/>
              </w:rPr>
              <w:lastRenderedPageBreak/>
              <w:t>две; выполнение команд «Кругом!», «Направо!», «Налево!», «Направо (налево) разомкнись!», «На месте шагом марш!», «Шагом марш!», «Бегом марш!», «Обычным шагом марш!», «Налево (направо) в обход шагом марш!», «Класс, стой!», «Вольно!»;</w:t>
            </w:r>
            <w:proofErr w:type="gramEnd"/>
            <w:r>
              <w:rPr>
                <w:rFonts w:ascii="Times New Roman" w:eastAsia="Times New Roman" w:hAnsi="Times New Roman" w:cs="Times New Roman"/>
                <w:sz w:val="26"/>
              </w:rPr>
              <w:t xml:space="preserve"> передвижения в колонне с изменением скорости). Лазание по гимнастической стенке разными способами (вправо и влево приставными шагами, по диагонали, вверх и вниз через 1–2 перекладины). Лазание по канату. Ползание по-пластунски.</w:t>
            </w:r>
          </w:p>
          <w:p w:rsidR="004811F4" w:rsidRDefault="0007727B">
            <w:pPr>
              <w:spacing w:after="0" w:line="240" w:lineRule="auto"/>
              <w:jc w:val="center"/>
            </w:pPr>
            <w:r>
              <w:rPr>
                <w:rFonts w:ascii="Times New Roman" w:eastAsia="Times New Roman" w:hAnsi="Times New Roman" w:cs="Times New Roman"/>
                <w:sz w:val="26"/>
              </w:rPr>
              <w:t>Кувырок вперёд, стойка на лопатках. Упражнения с гимнастической палкой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lastRenderedPageBreak/>
              <w:t>Называть основные положения тела;</w:t>
            </w:r>
          </w:p>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выполнять строевые команды и упражнения;</w:t>
            </w:r>
          </w:p>
          <w:p w:rsidR="004811F4" w:rsidRDefault="0007727B">
            <w:pPr>
              <w:spacing w:after="0" w:line="240" w:lineRule="auto"/>
              <w:jc w:val="center"/>
            </w:pPr>
            <w:r>
              <w:rPr>
                <w:rFonts w:ascii="Times New Roman" w:eastAsia="Times New Roman" w:hAnsi="Times New Roman" w:cs="Times New Roman"/>
                <w:sz w:val="26"/>
              </w:rPr>
              <w:lastRenderedPageBreak/>
              <w:t>выполнять гимнастические и акробатические упражнения</w:t>
            </w:r>
          </w:p>
        </w:tc>
      </w:tr>
      <w:tr w:rsidR="004811F4">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lastRenderedPageBreak/>
              <w:t>Раздел 3. Спортивные игры</w:t>
            </w:r>
          </w:p>
          <w:p w:rsidR="004811F4" w:rsidRDefault="004811F4">
            <w:pPr>
              <w:spacing w:after="0" w:line="240"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45 часов</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ind w:left="720"/>
              <w:rPr>
                <w:rFonts w:ascii="Times New Roman" w:eastAsia="Times New Roman" w:hAnsi="Times New Roman" w:cs="Times New Roman"/>
                <w:sz w:val="26"/>
              </w:rPr>
            </w:pPr>
            <w:r>
              <w:rPr>
                <w:rFonts w:ascii="Times New Roman" w:eastAsia="Times New Roman" w:hAnsi="Times New Roman" w:cs="Times New Roman"/>
                <w:sz w:val="26"/>
              </w:rPr>
              <w:t>Подвижные игры с включением бега, прыжков и метаний. Элементы футбола, баскетбола, волейбола (удары по неподвижному мячу внутренней стороной стопы, внутренней частью подъёма стопы; остановка мяча внутренней стороной стопы и передней частью подъёма стопы; остановка мяча подошвой; ведение мяча носком ноги), (играть в баскетбол по упрощенным правилам, выполнять правильно технические действия)</w:t>
            </w:r>
            <w:proofErr w:type="gramStart"/>
            <w:r>
              <w:rPr>
                <w:rFonts w:ascii="Times New Roman" w:eastAsia="Times New Roman" w:hAnsi="Times New Roman" w:cs="Times New Roman"/>
                <w:sz w:val="26"/>
              </w:rPr>
              <w:t>,(</w:t>
            </w:r>
            <w:proofErr w:type="gramEnd"/>
            <w:r>
              <w:rPr>
                <w:rFonts w:ascii="Times New Roman" w:eastAsia="Times New Roman" w:hAnsi="Times New Roman" w:cs="Times New Roman"/>
                <w:sz w:val="26"/>
              </w:rPr>
              <w:t xml:space="preserve"> играть в волейбол по упрощенным правилам, выполнять правильно технические действия)</w:t>
            </w:r>
          </w:p>
          <w:p w:rsidR="004811F4" w:rsidRDefault="004811F4">
            <w:pPr>
              <w:spacing w:after="0" w:line="240" w:lineRule="auto"/>
              <w:jc w:val="cente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Знать и выполнять правила техники безопасности во время занятий футболом;</w:t>
            </w:r>
          </w:p>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освоить элементы игры в футбол; баскетбол, волейбол</w:t>
            </w:r>
          </w:p>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организовывать и проводить подвижные игры;</w:t>
            </w:r>
          </w:p>
          <w:p w:rsidR="004811F4" w:rsidRDefault="0007727B">
            <w:pPr>
              <w:spacing w:after="0" w:line="240" w:lineRule="auto"/>
              <w:jc w:val="center"/>
            </w:pPr>
            <w:r>
              <w:rPr>
                <w:rFonts w:ascii="Times New Roman" w:eastAsia="Times New Roman" w:hAnsi="Times New Roman" w:cs="Times New Roman"/>
                <w:sz w:val="26"/>
              </w:rPr>
              <w:t>договариваться о правилах игры и развивать другие навыки общения со сверстниками</w:t>
            </w:r>
          </w:p>
        </w:tc>
      </w:tr>
      <w:tr w:rsidR="004811F4">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Раздел 4.</w:t>
            </w:r>
          </w:p>
          <w:p w:rsidR="004811F4" w:rsidRDefault="0007727B">
            <w:pPr>
              <w:spacing w:after="0" w:line="240" w:lineRule="auto"/>
              <w:jc w:val="center"/>
            </w:pPr>
            <w:r>
              <w:rPr>
                <w:rFonts w:ascii="Times New Roman" w:eastAsia="Times New Roman" w:hAnsi="Times New Roman" w:cs="Times New Roman"/>
                <w:sz w:val="26"/>
              </w:rPr>
              <w:t>Кроссовая подготовка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16 часов</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Бег на выносливость до 12 минут.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ind w:left="34"/>
              <w:rPr>
                <w:rFonts w:ascii="Times New Roman" w:eastAsia="Times New Roman" w:hAnsi="Times New Roman" w:cs="Times New Roman"/>
                <w:sz w:val="26"/>
              </w:rPr>
            </w:pPr>
            <w:r>
              <w:rPr>
                <w:rFonts w:ascii="Times New Roman" w:eastAsia="Times New Roman" w:hAnsi="Times New Roman" w:cs="Times New Roman"/>
                <w:sz w:val="26"/>
              </w:rPr>
              <w:t>По итогам изучения раздела темы учащиеся должны:</w:t>
            </w:r>
          </w:p>
          <w:p w:rsidR="004811F4" w:rsidRDefault="0007727B">
            <w:pPr>
              <w:spacing w:after="0" w:line="240" w:lineRule="auto"/>
              <w:ind w:left="34" w:hanging="34"/>
              <w:rPr>
                <w:rFonts w:ascii="Times New Roman" w:eastAsia="Times New Roman" w:hAnsi="Times New Roman" w:cs="Times New Roman"/>
                <w:sz w:val="26"/>
              </w:rPr>
            </w:pPr>
            <w:r>
              <w:rPr>
                <w:rFonts w:ascii="Times New Roman" w:eastAsia="Times New Roman" w:hAnsi="Times New Roman" w:cs="Times New Roman"/>
                <w:sz w:val="26"/>
              </w:rPr>
              <w:t>Уметь пробегать в равномерном темпе до 12 минут.</w:t>
            </w:r>
          </w:p>
          <w:p w:rsidR="004811F4" w:rsidRDefault="004811F4">
            <w:pPr>
              <w:spacing w:after="0" w:line="240" w:lineRule="auto"/>
            </w:pPr>
          </w:p>
        </w:tc>
      </w:tr>
    </w:tbl>
    <w:p w:rsidR="004811F4" w:rsidRDefault="004811F4">
      <w:pPr>
        <w:spacing w:after="0"/>
        <w:jc w:val="both"/>
        <w:rPr>
          <w:rFonts w:ascii="Times New Roman" w:eastAsia="Times New Roman" w:hAnsi="Times New Roman" w:cs="Times New Roman"/>
          <w:sz w:val="26"/>
        </w:rPr>
      </w:pPr>
    </w:p>
    <w:p w:rsidR="004811F4" w:rsidRDefault="0007727B">
      <w:pPr>
        <w:jc w:val="both"/>
        <w:rPr>
          <w:rFonts w:ascii="Times New Roman" w:eastAsia="Times New Roman" w:hAnsi="Times New Roman" w:cs="Times New Roman"/>
          <w:sz w:val="26"/>
        </w:rPr>
      </w:pPr>
      <w:r>
        <w:rPr>
          <w:rFonts w:ascii="Times New Roman" w:eastAsia="Times New Roman" w:hAnsi="Times New Roman" w:cs="Times New Roman"/>
          <w:sz w:val="26"/>
        </w:rPr>
        <w:tab/>
      </w:r>
    </w:p>
    <w:p w:rsidR="004811F4" w:rsidRDefault="0007727B">
      <w:pPr>
        <w:jc w:val="center"/>
        <w:rPr>
          <w:rFonts w:ascii="Times New Roman" w:eastAsia="Times New Roman" w:hAnsi="Times New Roman" w:cs="Times New Roman"/>
          <w:sz w:val="26"/>
        </w:rPr>
      </w:pPr>
      <w:r>
        <w:rPr>
          <w:rFonts w:ascii="Times New Roman" w:eastAsia="Times New Roman" w:hAnsi="Times New Roman" w:cs="Times New Roman"/>
          <w:sz w:val="26"/>
        </w:rPr>
        <w:t>Учебные нормативы по физической культуре для учащихся  5 класса</w:t>
      </w:r>
    </w:p>
    <w:p w:rsidR="004811F4" w:rsidRDefault="004811F4">
      <w:pPr>
        <w:widowControl w:val="0"/>
        <w:spacing w:after="0" w:line="240" w:lineRule="auto"/>
        <w:jc w:val="both"/>
        <w:rPr>
          <w:rFonts w:ascii="Times New Roman" w:eastAsia="Times New Roman" w:hAnsi="Times New Roman" w:cs="Times New Roman"/>
          <w:color w:val="000000"/>
          <w:sz w:val="26"/>
        </w:rPr>
      </w:pPr>
    </w:p>
    <w:tbl>
      <w:tblPr>
        <w:tblW w:w="0" w:type="auto"/>
        <w:tblInd w:w="98" w:type="dxa"/>
        <w:tblCellMar>
          <w:left w:w="10" w:type="dxa"/>
          <w:right w:w="10" w:type="dxa"/>
        </w:tblCellMar>
        <w:tblLook w:val="0000" w:firstRow="0" w:lastRow="0" w:firstColumn="0" w:lastColumn="0" w:noHBand="0" w:noVBand="0"/>
      </w:tblPr>
      <w:tblGrid>
        <w:gridCol w:w="552"/>
        <w:gridCol w:w="3176"/>
        <w:gridCol w:w="1015"/>
        <w:gridCol w:w="1054"/>
        <w:gridCol w:w="946"/>
        <w:gridCol w:w="910"/>
        <w:gridCol w:w="910"/>
        <w:gridCol w:w="910"/>
      </w:tblGrid>
      <w:tr w:rsidR="004811F4">
        <w:trPr>
          <w:trHeight w:val="1"/>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Segoe UI Symbol" w:eastAsia="Segoe UI Symbol" w:hAnsi="Segoe UI Symbol" w:cs="Segoe UI Symbol"/>
                <w:sz w:val="26"/>
              </w:rPr>
              <w:t>№</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Контрольные упражнения</w:t>
            </w:r>
          </w:p>
        </w:tc>
        <w:tc>
          <w:tcPr>
            <w:tcW w:w="32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мальчики</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widowControl w:val="0"/>
              <w:spacing w:after="0" w:line="240" w:lineRule="auto"/>
              <w:jc w:val="both"/>
            </w:pPr>
            <w:r>
              <w:rPr>
                <w:rFonts w:ascii="Times New Roman" w:eastAsia="Times New Roman" w:hAnsi="Times New Roman" w:cs="Times New Roman"/>
                <w:sz w:val="26"/>
              </w:rPr>
              <w:t>девочки</w:t>
            </w:r>
          </w:p>
        </w:tc>
      </w:tr>
      <w:tr w:rsidR="004811F4">
        <w:trPr>
          <w:trHeight w:val="1"/>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11F4" w:rsidRDefault="004811F4">
            <w:pPr>
              <w:rPr>
                <w:rFonts w:ascii="Calibri" w:eastAsia="Calibri" w:hAnsi="Calibri"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11F4" w:rsidRDefault="004811F4">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5</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Бег 30 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6.3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5.5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5.2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6.4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5.8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5.4</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Бег 60 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10.6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11.4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10.8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10.4</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Челночный бег 3х10 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9.7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9.0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r>
              <w:rPr>
                <w:rFonts w:ascii="Times New Roman" w:eastAsia="Times New Roman" w:hAnsi="Times New Roman" w:cs="Times New Roman"/>
                <w:sz w:val="26"/>
              </w:rPr>
              <w:t>8.6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9.6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8.9</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Бег 1000 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6.25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5.25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4.45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6.30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6.00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5.20</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Бег 2000 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без</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учета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врем.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jc w:val="both"/>
              <w:rPr>
                <w:rFonts w:ascii="Calibri" w:eastAsia="Calibri" w:hAnsi="Calibri" w:cs="Calibri"/>
              </w:rPr>
            </w:pP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6</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Прыжки в длину с места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190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175</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7</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Прыжки в длину с разбега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300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340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300</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8</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Метание мяча на дальность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32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20</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9</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Вис на согнутых руках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20</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10</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Подтягивания в висе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14</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Сгибание рук в упоре лежа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10</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Наклон вперед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14</w:t>
            </w:r>
          </w:p>
        </w:tc>
      </w:tr>
      <w:tr w:rsidR="004811F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13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Поднимание туловища(1мин.)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39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49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33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jc w:val="both"/>
            </w:pPr>
            <w:r>
              <w:rPr>
                <w:rFonts w:ascii="Times New Roman" w:eastAsia="Times New Roman" w:hAnsi="Times New Roman" w:cs="Times New Roman"/>
                <w:sz w:val="26"/>
              </w:rPr>
              <w:t>42</w:t>
            </w:r>
          </w:p>
        </w:tc>
      </w:tr>
    </w:tbl>
    <w:p w:rsidR="004811F4" w:rsidRDefault="004811F4">
      <w:pPr>
        <w:spacing w:before="100" w:after="100" w:line="240" w:lineRule="auto"/>
        <w:rPr>
          <w:rFonts w:ascii="Times New Roman" w:eastAsia="Times New Roman" w:hAnsi="Times New Roman" w:cs="Times New Roman"/>
          <w:sz w:val="26"/>
          <w:shd w:val="clear" w:color="auto" w:fill="FFFFFF"/>
        </w:rPr>
      </w:pPr>
    </w:p>
    <w:p w:rsidR="004811F4" w:rsidRDefault="0007727B">
      <w:pPr>
        <w:spacing w:before="100" w:after="100"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III СТУПЕНЬ — Нормы ГТО </w:t>
      </w:r>
      <w:r>
        <w:rPr>
          <w:rFonts w:ascii="Times New Roman" w:eastAsia="Times New Roman" w:hAnsi="Times New Roman" w:cs="Times New Roman"/>
          <w:color w:val="000000"/>
          <w:sz w:val="26"/>
          <w:shd w:val="clear" w:color="auto" w:fill="FFFFFF"/>
        </w:rPr>
        <w:br/>
        <w:t>(мальчики и девочки 5 - 6 классов, 11 - 12 лет)</w:t>
      </w:r>
    </w:p>
    <w:p w:rsidR="004811F4" w:rsidRDefault="004811F4">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524"/>
        <w:gridCol w:w="1959"/>
        <w:gridCol w:w="1080"/>
        <w:gridCol w:w="1169"/>
        <w:gridCol w:w="1291"/>
        <w:gridCol w:w="1080"/>
        <w:gridCol w:w="1169"/>
        <w:gridCol w:w="1291"/>
      </w:tblGrid>
      <w:tr w:rsidR="004811F4">
        <w:trPr>
          <w:trHeight w:val="1"/>
          <w:jc w:val="center"/>
        </w:trPr>
        <w:tc>
          <w:tcPr>
            <w:tcW w:w="535" w:type="dxa"/>
            <w:tcBorders>
              <w:top w:val="single" w:sz="6" w:space="0" w:color="C0C0C0"/>
              <w:left w:val="single" w:sz="6" w:space="0" w:color="C0C0C0"/>
              <w:bottom w:val="single" w:sz="6" w:space="0" w:color="C0C0C0"/>
              <w:right w:val="single" w:sz="6" w:space="0" w:color="C0C0C0"/>
            </w:tcBorders>
            <w:shd w:val="clear" w:color="auto" w:fill="EEEEEE"/>
            <w:tcMar>
              <w:left w:w="104" w:type="dxa"/>
              <w:right w:w="104" w:type="dxa"/>
            </w:tcMar>
          </w:tcPr>
          <w:p w:rsidR="004811F4" w:rsidRDefault="0007727B">
            <w:pPr>
              <w:spacing w:after="0" w:line="240" w:lineRule="auto"/>
              <w:jc w:val="center"/>
            </w:pP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/п</w:t>
            </w:r>
          </w:p>
        </w:tc>
        <w:tc>
          <w:tcPr>
            <w:tcW w:w="2081" w:type="dxa"/>
            <w:tcBorders>
              <w:top w:val="single" w:sz="6" w:space="0" w:color="C0C0C0"/>
              <w:left w:val="single" w:sz="6" w:space="0" w:color="C0C0C0"/>
              <w:bottom w:val="single" w:sz="6" w:space="0" w:color="C0C0C0"/>
              <w:right w:val="single" w:sz="6" w:space="0" w:color="C0C0C0"/>
            </w:tcBorders>
            <w:shd w:val="clear" w:color="auto" w:fill="EEEEEE"/>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rPr>
              <w:t>Виды испытаний </w:t>
            </w:r>
            <w:r>
              <w:rPr>
                <w:rFonts w:ascii="Times New Roman" w:eastAsia="Times New Roman" w:hAnsi="Times New Roman" w:cs="Times New Roman"/>
                <w:color w:val="000000"/>
              </w:rPr>
              <w:br/>
              <w:t>(тесты)</w:t>
            </w:r>
          </w:p>
        </w:tc>
        <w:tc>
          <w:tcPr>
            <w:tcW w:w="3639" w:type="dxa"/>
            <w:gridSpan w:val="3"/>
            <w:tcBorders>
              <w:top w:val="single" w:sz="6" w:space="0" w:color="C0C0C0"/>
              <w:left w:val="single" w:sz="6" w:space="0" w:color="C0C0C0"/>
              <w:bottom w:val="single" w:sz="6" w:space="0" w:color="C0C0C0"/>
              <w:right w:val="single" w:sz="6" w:space="0" w:color="C0C0C0"/>
            </w:tcBorders>
            <w:shd w:val="clear" w:color="auto" w:fill="EEEEEE"/>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rPr>
              <w:t>Мальчики</w:t>
            </w:r>
          </w:p>
        </w:tc>
        <w:tc>
          <w:tcPr>
            <w:tcW w:w="3639" w:type="dxa"/>
            <w:gridSpan w:val="3"/>
            <w:tcBorders>
              <w:top w:val="single" w:sz="6" w:space="0" w:color="C0C0C0"/>
              <w:left w:val="single" w:sz="6" w:space="0" w:color="C0C0C0"/>
              <w:bottom w:val="single" w:sz="6" w:space="0" w:color="C0C0C0"/>
              <w:right w:val="single" w:sz="6" w:space="0" w:color="C0C0C0"/>
            </w:tcBorders>
            <w:shd w:val="clear" w:color="auto" w:fill="EEEEEE"/>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rPr>
              <w:t>Девочки</w:t>
            </w:r>
          </w:p>
        </w:tc>
      </w:tr>
      <w:tr w:rsidR="004811F4">
        <w:trPr>
          <w:trHeight w:val="1"/>
          <w:jc w:val="center"/>
        </w:trPr>
        <w:tc>
          <w:tcPr>
            <w:tcW w:w="2616" w:type="dxa"/>
            <w:gridSpan w:val="2"/>
            <w:tcBorders>
              <w:top w:val="single" w:sz="6" w:space="0" w:color="C0C0C0"/>
              <w:left w:val="single" w:sz="6" w:space="0" w:color="C0C0C0"/>
              <w:bottom w:val="single" w:sz="6" w:space="0" w:color="C0C0C0"/>
              <w:right w:val="single" w:sz="6" w:space="0" w:color="C0C0C0"/>
            </w:tcBorders>
            <w:shd w:val="clear" w:color="auto" w:fill="F5F5F5"/>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Обязательные испытания (тесты)</w:t>
            </w:r>
          </w:p>
        </w:tc>
        <w:tc>
          <w:tcPr>
            <w:tcW w:w="1110" w:type="dxa"/>
            <w:tcBorders>
              <w:top w:val="single" w:sz="6" w:space="0" w:color="C0C0C0"/>
              <w:left w:val="single" w:sz="6" w:space="0" w:color="C0C0C0"/>
              <w:bottom w:val="single" w:sz="6" w:space="0" w:color="C0C0C0"/>
              <w:right w:val="single" w:sz="6" w:space="0" w:color="C0C0C0"/>
            </w:tcBorders>
            <w:shd w:val="clear" w:color="auto" w:fill="CD7F32"/>
            <w:tcMar>
              <w:left w:w="104" w:type="dxa"/>
              <w:right w:w="104" w:type="dxa"/>
            </w:tcMar>
          </w:tcPr>
          <w:p w:rsidR="004811F4" w:rsidRDefault="0007727B">
            <w:pPr>
              <w:spacing w:after="0" w:line="240" w:lineRule="auto"/>
              <w:jc w:val="center"/>
            </w:pPr>
            <w:r>
              <w:rPr>
                <w:rFonts w:ascii="Verdana" w:eastAsia="Verdana" w:hAnsi="Verdana" w:cs="Verdana"/>
                <w:color w:val="000000"/>
                <w:sz w:val="15"/>
              </w:rPr>
              <w:t>бронзовый </w:t>
            </w:r>
            <w:r>
              <w:rPr>
                <w:rFonts w:ascii="Verdana" w:eastAsia="Verdana" w:hAnsi="Verdana" w:cs="Verdana"/>
                <w:color w:val="000000"/>
                <w:sz w:val="15"/>
              </w:rPr>
              <w:br/>
              <w:t>значок</w:t>
            </w:r>
          </w:p>
        </w:tc>
        <w:tc>
          <w:tcPr>
            <w:tcW w:w="1202" w:type="dxa"/>
            <w:tcBorders>
              <w:top w:val="single" w:sz="6" w:space="0" w:color="C0C0C0"/>
              <w:left w:val="single" w:sz="6" w:space="0" w:color="C0C0C0"/>
              <w:bottom w:val="single" w:sz="6" w:space="0" w:color="C0C0C0"/>
              <w:right w:val="single" w:sz="6" w:space="0" w:color="C0C0C0"/>
            </w:tcBorders>
            <w:shd w:val="clear" w:color="auto" w:fill="C0C0C0"/>
            <w:tcMar>
              <w:left w:w="104" w:type="dxa"/>
              <w:right w:w="104" w:type="dxa"/>
            </w:tcMar>
          </w:tcPr>
          <w:p w:rsidR="004811F4" w:rsidRDefault="0007727B">
            <w:pPr>
              <w:spacing w:after="0" w:line="240" w:lineRule="auto"/>
              <w:jc w:val="center"/>
            </w:pPr>
            <w:r>
              <w:rPr>
                <w:rFonts w:ascii="Verdana" w:eastAsia="Verdana" w:hAnsi="Verdana" w:cs="Verdana"/>
                <w:color w:val="000000"/>
                <w:sz w:val="15"/>
              </w:rPr>
              <w:t>серебряный </w:t>
            </w:r>
            <w:r>
              <w:rPr>
                <w:rFonts w:ascii="Verdana" w:eastAsia="Verdana" w:hAnsi="Verdana" w:cs="Verdana"/>
                <w:color w:val="000000"/>
                <w:sz w:val="15"/>
              </w:rPr>
              <w:br/>
              <w:t>значок</w:t>
            </w:r>
          </w:p>
        </w:tc>
        <w:tc>
          <w:tcPr>
            <w:tcW w:w="1327" w:type="dxa"/>
            <w:tcBorders>
              <w:top w:val="single" w:sz="6" w:space="0" w:color="C0C0C0"/>
              <w:left w:val="single" w:sz="6" w:space="0" w:color="C0C0C0"/>
              <w:bottom w:val="single" w:sz="6" w:space="0" w:color="C0C0C0"/>
              <w:right w:val="single" w:sz="6" w:space="0" w:color="C0C0C0"/>
            </w:tcBorders>
            <w:shd w:val="clear" w:color="auto" w:fill="auto"/>
            <w:tcMar>
              <w:left w:w="104" w:type="dxa"/>
              <w:right w:w="104" w:type="dxa"/>
            </w:tcMar>
          </w:tcPr>
          <w:p w:rsidR="004811F4" w:rsidRDefault="0007727B">
            <w:pPr>
              <w:spacing w:after="0" w:line="240" w:lineRule="auto"/>
              <w:jc w:val="center"/>
            </w:pPr>
            <w:r>
              <w:rPr>
                <w:rFonts w:ascii="Verdana" w:eastAsia="Verdana" w:hAnsi="Verdana" w:cs="Verdana"/>
                <w:color w:val="000000"/>
                <w:sz w:val="15"/>
              </w:rPr>
              <w:t>золотой </w:t>
            </w:r>
            <w:r>
              <w:rPr>
                <w:rFonts w:ascii="Verdana" w:eastAsia="Verdana" w:hAnsi="Verdana" w:cs="Verdana"/>
                <w:color w:val="000000"/>
                <w:sz w:val="15"/>
              </w:rPr>
              <w:br/>
              <w:t>значок</w:t>
            </w:r>
          </w:p>
        </w:tc>
        <w:tc>
          <w:tcPr>
            <w:tcW w:w="1110" w:type="dxa"/>
            <w:tcBorders>
              <w:top w:val="single" w:sz="6" w:space="0" w:color="C0C0C0"/>
              <w:left w:val="single" w:sz="6" w:space="0" w:color="C0C0C0"/>
              <w:bottom w:val="single" w:sz="6" w:space="0" w:color="C0C0C0"/>
              <w:right w:val="single" w:sz="6" w:space="0" w:color="C0C0C0"/>
            </w:tcBorders>
            <w:shd w:val="clear" w:color="auto" w:fill="CD7F32"/>
            <w:tcMar>
              <w:left w:w="104" w:type="dxa"/>
              <w:right w:w="104" w:type="dxa"/>
            </w:tcMar>
          </w:tcPr>
          <w:p w:rsidR="004811F4" w:rsidRDefault="0007727B">
            <w:pPr>
              <w:spacing w:after="0" w:line="240" w:lineRule="auto"/>
              <w:jc w:val="center"/>
            </w:pPr>
            <w:r>
              <w:rPr>
                <w:rFonts w:ascii="Verdana" w:eastAsia="Verdana" w:hAnsi="Verdana" w:cs="Verdana"/>
                <w:color w:val="000000"/>
                <w:sz w:val="15"/>
              </w:rPr>
              <w:t>бронзовый </w:t>
            </w:r>
            <w:r>
              <w:rPr>
                <w:rFonts w:ascii="Verdana" w:eastAsia="Verdana" w:hAnsi="Verdana" w:cs="Verdana"/>
                <w:color w:val="000000"/>
                <w:sz w:val="15"/>
              </w:rPr>
              <w:br/>
              <w:t>значок</w:t>
            </w:r>
          </w:p>
        </w:tc>
        <w:tc>
          <w:tcPr>
            <w:tcW w:w="1202" w:type="dxa"/>
            <w:tcBorders>
              <w:top w:val="single" w:sz="6" w:space="0" w:color="C0C0C0"/>
              <w:left w:val="single" w:sz="6" w:space="0" w:color="C0C0C0"/>
              <w:bottom w:val="single" w:sz="6" w:space="0" w:color="C0C0C0"/>
              <w:right w:val="single" w:sz="6" w:space="0" w:color="C0C0C0"/>
            </w:tcBorders>
            <w:shd w:val="clear" w:color="auto" w:fill="C0C0C0"/>
            <w:tcMar>
              <w:left w:w="104" w:type="dxa"/>
              <w:right w:w="104" w:type="dxa"/>
            </w:tcMar>
          </w:tcPr>
          <w:p w:rsidR="004811F4" w:rsidRDefault="0007727B">
            <w:pPr>
              <w:spacing w:after="0" w:line="240" w:lineRule="auto"/>
              <w:jc w:val="center"/>
            </w:pPr>
            <w:r>
              <w:rPr>
                <w:rFonts w:ascii="Verdana" w:eastAsia="Verdana" w:hAnsi="Verdana" w:cs="Verdana"/>
                <w:color w:val="000000"/>
                <w:sz w:val="15"/>
              </w:rPr>
              <w:t>серебряный </w:t>
            </w:r>
            <w:r>
              <w:rPr>
                <w:rFonts w:ascii="Verdana" w:eastAsia="Verdana" w:hAnsi="Verdana" w:cs="Verdana"/>
                <w:color w:val="000000"/>
                <w:sz w:val="15"/>
              </w:rPr>
              <w:br/>
              <w:t>значок</w:t>
            </w:r>
          </w:p>
        </w:tc>
        <w:tc>
          <w:tcPr>
            <w:tcW w:w="1327" w:type="dxa"/>
            <w:tcBorders>
              <w:top w:val="single" w:sz="6" w:space="0" w:color="C0C0C0"/>
              <w:left w:val="single" w:sz="6" w:space="0" w:color="C0C0C0"/>
              <w:bottom w:val="single" w:sz="6" w:space="0" w:color="C0C0C0"/>
              <w:right w:val="single" w:sz="6" w:space="0" w:color="C0C0C0"/>
            </w:tcBorders>
            <w:shd w:val="clear" w:color="auto" w:fill="auto"/>
            <w:tcMar>
              <w:left w:w="104" w:type="dxa"/>
              <w:right w:w="104" w:type="dxa"/>
            </w:tcMar>
          </w:tcPr>
          <w:p w:rsidR="004811F4" w:rsidRDefault="0007727B">
            <w:pPr>
              <w:spacing w:after="0" w:line="240" w:lineRule="auto"/>
              <w:jc w:val="center"/>
            </w:pPr>
            <w:r>
              <w:rPr>
                <w:rFonts w:ascii="Verdana" w:eastAsia="Verdana" w:hAnsi="Verdana" w:cs="Verdana"/>
                <w:color w:val="000000"/>
                <w:sz w:val="15"/>
              </w:rPr>
              <w:t>золотой </w:t>
            </w:r>
            <w:r>
              <w:rPr>
                <w:rFonts w:ascii="Verdana" w:eastAsia="Verdana" w:hAnsi="Verdana" w:cs="Verdana"/>
                <w:color w:val="000000"/>
                <w:sz w:val="15"/>
              </w:rPr>
              <w:br/>
              <w:t>значок</w:t>
            </w:r>
          </w:p>
        </w:tc>
      </w:tr>
      <w:tr w:rsidR="004811F4">
        <w:trPr>
          <w:trHeight w:val="1"/>
          <w:jc w:val="center"/>
        </w:trPr>
        <w:tc>
          <w:tcPr>
            <w:tcW w:w="535"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w:t>
            </w: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C216D2">
            <w:pPr>
              <w:spacing w:after="0" w:line="240" w:lineRule="auto"/>
            </w:pPr>
            <w:hyperlink r:id="rId5">
              <w:r w:rsidR="0007727B">
                <w:rPr>
                  <w:rFonts w:ascii="Times New Roman" w:eastAsia="Times New Roman" w:hAnsi="Times New Roman" w:cs="Times New Roman"/>
                  <w:color w:val="005CB9"/>
                  <w:sz w:val="26"/>
                  <w:u w:val="single"/>
                </w:rPr>
                <w:t>Бег</w:t>
              </w:r>
            </w:hyperlink>
            <w:r w:rsidR="0007727B">
              <w:rPr>
                <w:rFonts w:ascii="Times New Roman" w:eastAsia="Times New Roman" w:hAnsi="Times New Roman" w:cs="Times New Roman"/>
                <w:color w:val="000000"/>
                <w:sz w:val="26"/>
              </w:rPr>
              <w:t xml:space="preserve"> на 60 м </w:t>
            </w:r>
            <w:r w:rsidR="0007727B">
              <w:rPr>
                <w:rFonts w:ascii="Times New Roman" w:eastAsia="Times New Roman" w:hAnsi="Times New Roman" w:cs="Times New Roman"/>
                <w:color w:val="000000"/>
                <w:sz w:val="26"/>
              </w:rPr>
              <w:lastRenderedPageBreak/>
              <w:t>(сек.)</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lastRenderedPageBreak/>
              <w:t>11,0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10,8</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9,9</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11,4</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11,2</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10,3</w:t>
            </w:r>
          </w:p>
        </w:tc>
      </w:tr>
      <w:tr w:rsidR="004811F4">
        <w:trPr>
          <w:trHeight w:val="1"/>
          <w:jc w:val="center"/>
        </w:trPr>
        <w:tc>
          <w:tcPr>
            <w:tcW w:w="535" w:type="dxa"/>
            <w:vMerge w:val="restart"/>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lastRenderedPageBreak/>
              <w:t>2.</w:t>
            </w: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Бег на 1,5 км (мин., сек.)</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8.35</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7.55</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7.10</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8.55</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8.35</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8.00</w:t>
            </w:r>
          </w:p>
        </w:tc>
      </w:tr>
      <w:tr w:rsidR="004811F4">
        <w:trPr>
          <w:trHeight w:val="1"/>
          <w:jc w:val="center"/>
        </w:trPr>
        <w:tc>
          <w:tcPr>
            <w:tcW w:w="535" w:type="dxa"/>
            <w:vMerge/>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vAlign w:val="center"/>
          </w:tcPr>
          <w:p w:rsidR="004811F4" w:rsidRDefault="004811F4">
            <w:pPr>
              <w:rPr>
                <w:rFonts w:ascii="Calibri" w:eastAsia="Calibri" w:hAnsi="Calibri" w:cs="Calibri"/>
              </w:rPr>
            </w:pP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или на 2 км (мин., сек.)</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10.25</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10.00</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9.30</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12.30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12.00</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11.30</w:t>
            </w:r>
          </w:p>
        </w:tc>
      </w:tr>
      <w:tr w:rsidR="004811F4">
        <w:trPr>
          <w:jc w:val="center"/>
        </w:trPr>
        <w:tc>
          <w:tcPr>
            <w:tcW w:w="535" w:type="dxa"/>
            <w:vMerge w:val="restart"/>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3.</w:t>
            </w: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C216D2">
            <w:pPr>
              <w:spacing w:after="0" w:line="240" w:lineRule="auto"/>
            </w:pPr>
            <w:hyperlink r:id="rId6">
              <w:r w:rsidR="0007727B">
                <w:rPr>
                  <w:rFonts w:ascii="Times New Roman" w:eastAsia="Times New Roman" w:hAnsi="Times New Roman" w:cs="Times New Roman"/>
                  <w:color w:val="005CB9"/>
                  <w:sz w:val="26"/>
                  <w:u w:val="single"/>
                </w:rPr>
                <w:t>Прыжок в длину с разбега</w:t>
              </w:r>
            </w:hyperlink>
            <w:r w:rsidR="0007727B">
              <w:rPr>
                <w:rFonts w:ascii="Times New Roman" w:eastAsia="Times New Roman" w:hAnsi="Times New Roman" w:cs="Times New Roman"/>
                <w:color w:val="000000"/>
                <w:sz w:val="26"/>
              </w:rPr>
              <w:t> (</w:t>
            </w:r>
            <w:proofErr w:type="gramStart"/>
            <w:r w:rsidR="0007727B">
              <w:rPr>
                <w:rFonts w:ascii="Times New Roman" w:eastAsia="Times New Roman" w:hAnsi="Times New Roman" w:cs="Times New Roman"/>
                <w:color w:val="000000"/>
                <w:sz w:val="26"/>
              </w:rPr>
              <w:t>см</w:t>
            </w:r>
            <w:proofErr w:type="gramEnd"/>
            <w:r w:rsidR="0007727B">
              <w:rPr>
                <w:rFonts w:ascii="Times New Roman" w:eastAsia="Times New Roman" w:hAnsi="Times New Roman" w:cs="Times New Roman"/>
                <w:color w:val="000000"/>
                <w:sz w:val="26"/>
              </w:rPr>
              <w:t>)</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280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290</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330</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240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260</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300</w:t>
            </w:r>
          </w:p>
        </w:tc>
      </w:tr>
      <w:tr w:rsidR="004811F4">
        <w:trPr>
          <w:trHeight w:val="1"/>
          <w:jc w:val="center"/>
        </w:trPr>
        <w:tc>
          <w:tcPr>
            <w:tcW w:w="535" w:type="dxa"/>
            <w:vMerge/>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vAlign w:val="center"/>
          </w:tcPr>
          <w:p w:rsidR="004811F4" w:rsidRDefault="004811F4">
            <w:pPr>
              <w:rPr>
                <w:rFonts w:ascii="Calibri" w:eastAsia="Calibri" w:hAnsi="Calibri" w:cs="Calibri"/>
              </w:rPr>
            </w:pP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или </w:t>
            </w:r>
            <w:hyperlink r:id="rId7">
              <w:r>
                <w:rPr>
                  <w:rFonts w:ascii="Times New Roman" w:eastAsia="Times New Roman" w:hAnsi="Times New Roman" w:cs="Times New Roman"/>
                  <w:color w:val="005CB9"/>
                  <w:sz w:val="26"/>
                  <w:u w:val="single"/>
                </w:rPr>
                <w:t>прыжок в длину с места</w:t>
              </w:r>
            </w:hyperlink>
            <w:r>
              <w:rPr>
                <w:rFonts w:ascii="Times New Roman" w:eastAsia="Times New Roman" w:hAnsi="Times New Roman" w:cs="Times New Roman"/>
                <w:color w:val="000000"/>
                <w:sz w:val="26"/>
              </w:rPr>
              <w:t> </w:t>
            </w:r>
            <w:r>
              <w:rPr>
                <w:rFonts w:ascii="Times New Roman" w:eastAsia="Times New Roman" w:hAnsi="Times New Roman" w:cs="Times New Roman"/>
                <w:color w:val="000000"/>
                <w:sz w:val="26"/>
              </w:rPr>
              <w:br/>
              <w:t>толчком двумя ногами (</w:t>
            </w:r>
            <w:proofErr w:type="gramStart"/>
            <w:r>
              <w:rPr>
                <w:rFonts w:ascii="Times New Roman" w:eastAsia="Times New Roman" w:hAnsi="Times New Roman" w:cs="Times New Roman"/>
                <w:color w:val="000000"/>
                <w:sz w:val="26"/>
              </w:rPr>
              <w:t>см</w:t>
            </w:r>
            <w:proofErr w:type="gramEnd"/>
            <w:r>
              <w:rPr>
                <w:rFonts w:ascii="Times New Roman" w:eastAsia="Times New Roman" w:hAnsi="Times New Roman" w:cs="Times New Roman"/>
                <w:color w:val="000000"/>
                <w:sz w:val="26"/>
              </w:rPr>
              <w:t>)</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150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160</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175</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140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145</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165</w:t>
            </w:r>
          </w:p>
        </w:tc>
      </w:tr>
      <w:tr w:rsidR="004811F4">
        <w:trPr>
          <w:trHeight w:val="1"/>
          <w:jc w:val="center"/>
        </w:trPr>
        <w:tc>
          <w:tcPr>
            <w:tcW w:w="535" w:type="dxa"/>
            <w:vMerge w:val="restart"/>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4.</w:t>
            </w: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C216D2">
            <w:pPr>
              <w:spacing w:after="0" w:line="240" w:lineRule="auto"/>
            </w:pPr>
            <w:hyperlink r:id="rId8">
              <w:r w:rsidR="0007727B">
                <w:rPr>
                  <w:rFonts w:ascii="Times New Roman" w:eastAsia="Times New Roman" w:hAnsi="Times New Roman" w:cs="Times New Roman"/>
                  <w:color w:val="005CB9"/>
                  <w:sz w:val="26"/>
                  <w:u w:val="single"/>
                </w:rPr>
                <w:t>Подтягивание из виса</w:t>
              </w:r>
            </w:hyperlink>
            <w:r w:rsidR="0007727B">
              <w:rPr>
                <w:rFonts w:ascii="Times New Roman" w:eastAsia="Times New Roman" w:hAnsi="Times New Roman" w:cs="Times New Roman"/>
                <w:color w:val="000000"/>
                <w:sz w:val="26"/>
              </w:rPr>
              <w:t> </w:t>
            </w:r>
            <w:r w:rsidR="0007727B">
              <w:rPr>
                <w:rFonts w:ascii="Times New Roman" w:eastAsia="Times New Roman" w:hAnsi="Times New Roman" w:cs="Times New Roman"/>
                <w:color w:val="000000"/>
                <w:sz w:val="26"/>
              </w:rPr>
              <w:br/>
              <w:t>на высокой перекладине (кол-во раз)</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3</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4</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7</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w:t>
            </w:r>
          </w:p>
        </w:tc>
      </w:tr>
      <w:tr w:rsidR="004811F4">
        <w:trPr>
          <w:trHeight w:val="1"/>
          <w:jc w:val="center"/>
        </w:trPr>
        <w:tc>
          <w:tcPr>
            <w:tcW w:w="535" w:type="dxa"/>
            <w:vMerge/>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vAlign w:val="center"/>
          </w:tcPr>
          <w:p w:rsidR="004811F4" w:rsidRDefault="004811F4">
            <w:pPr>
              <w:rPr>
                <w:rFonts w:ascii="Calibri" w:eastAsia="Calibri" w:hAnsi="Calibri" w:cs="Calibri"/>
              </w:rPr>
            </w:pP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или подтягивание из виса </w:t>
            </w:r>
            <w:r>
              <w:rPr>
                <w:rFonts w:ascii="Times New Roman" w:eastAsia="Times New Roman" w:hAnsi="Times New Roman" w:cs="Times New Roman"/>
                <w:color w:val="000000"/>
                <w:sz w:val="26"/>
              </w:rPr>
              <w:br/>
              <w:t>лежа на низкой перекладине (кол-во раз)</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9</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11</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17</w:t>
            </w:r>
          </w:p>
        </w:tc>
      </w:tr>
      <w:tr w:rsidR="004811F4">
        <w:trPr>
          <w:trHeight w:val="1"/>
          <w:jc w:val="center"/>
        </w:trPr>
        <w:tc>
          <w:tcPr>
            <w:tcW w:w="535" w:type="dxa"/>
            <w:vMerge/>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vAlign w:val="center"/>
          </w:tcPr>
          <w:p w:rsidR="004811F4" w:rsidRDefault="004811F4">
            <w:pPr>
              <w:rPr>
                <w:rFonts w:ascii="Calibri" w:eastAsia="Calibri" w:hAnsi="Calibri" w:cs="Calibri"/>
              </w:rPr>
            </w:pP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или </w:t>
            </w:r>
            <w:hyperlink r:id="rId9">
              <w:r>
                <w:rPr>
                  <w:rFonts w:ascii="Times New Roman" w:eastAsia="Times New Roman" w:hAnsi="Times New Roman" w:cs="Times New Roman"/>
                  <w:color w:val="005CB9"/>
                  <w:sz w:val="26"/>
                  <w:u w:val="single"/>
                </w:rPr>
                <w:t>сгибание и разгибание рук</w:t>
              </w:r>
            </w:hyperlink>
            <w:r>
              <w:rPr>
                <w:rFonts w:ascii="Times New Roman" w:eastAsia="Times New Roman" w:hAnsi="Times New Roman" w:cs="Times New Roman"/>
                <w:color w:val="000000"/>
                <w:sz w:val="26"/>
              </w:rPr>
              <w:t> </w:t>
            </w:r>
            <w:r>
              <w:rPr>
                <w:rFonts w:ascii="Times New Roman" w:eastAsia="Times New Roman" w:hAnsi="Times New Roman" w:cs="Times New Roman"/>
                <w:color w:val="000000"/>
                <w:sz w:val="26"/>
              </w:rPr>
              <w:br/>
              <w:t>в упоре лежа на полу (кол-во раз)</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12</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14</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20</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7</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8</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14</w:t>
            </w:r>
          </w:p>
        </w:tc>
      </w:tr>
      <w:tr w:rsidR="004811F4">
        <w:trPr>
          <w:trHeight w:val="1"/>
          <w:jc w:val="center"/>
        </w:trPr>
        <w:tc>
          <w:tcPr>
            <w:tcW w:w="9894" w:type="dxa"/>
            <w:gridSpan w:val="8"/>
            <w:tcBorders>
              <w:top w:val="single" w:sz="6" w:space="0" w:color="C0C0C0"/>
              <w:left w:val="single" w:sz="6" w:space="0" w:color="C0C0C0"/>
              <w:bottom w:val="single" w:sz="6" w:space="0" w:color="C0C0C0"/>
              <w:right w:val="single" w:sz="6" w:space="0" w:color="C0C0C0"/>
            </w:tcBorders>
            <w:shd w:val="clear" w:color="auto" w:fill="F5F5F5"/>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Испытания (тесты) по выбору</w:t>
            </w:r>
          </w:p>
        </w:tc>
      </w:tr>
      <w:tr w:rsidR="004811F4">
        <w:trPr>
          <w:trHeight w:val="1"/>
          <w:jc w:val="center"/>
        </w:trPr>
        <w:tc>
          <w:tcPr>
            <w:tcW w:w="535"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5.</w:t>
            </w: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C216D2">
            <w:pPr>
              <w:spacing w:after="0" w:line="240" w:lineRule="auto"/>
            </w:pPr>
            <w:hyperlink r:id="rId10">
              <w:r w:rsidR="0007727B">
                <w:rPr>
                  <w:rFonts w:ascii="Times New Roman" w:eastAsia="Times New Roman" w:hAnsi="Times New Roman" w:cs="Times New Roman"/>
                  <w:color w:val="005CB9"/>
                  <w:sz w:val="26"/>
                  <w:u w:val="single"/>
                </w:rPr>
                <w:t>Метание мяча</w:t>
              </w:r>
            </w:hyperlink>
            <w:r w:rsidR="0007727B">
              <w:rPr>
                <w:rFonts w:ascii="Times New Roman" w:eastAsia="Times New Roman" w:hAnsi="Times New Roman" w:cs="Times New Roman"/>
                <w:color w:val="000000"/>
                <w:sz w:val="26"/>
              </w:rPr>
              <w:t> весом 150 г (м)</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25</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28</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34</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14</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18</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22</w:t>
            </w:r>
          </w:p>
        </w:tc>
      </w:tr>
      <w:tr w:rsidR="004811F4">
        <w:trPr>
          <w:trHeight w:val="1"/>
          <w:jc w:val="center"/>
        </w:trPr>
        <w:tc>
          <w:tcPr>
            <w:tcW w:w="535" w:type="dxa"/>
            <w:vMerge w:val="restart"/>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6.</w:t>
            </w: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C216D2">
            <w:pPr>
              <w:spacing w:after="0" w:line="240" w:lineRule="auto"/>
            </w:pPr>
            <w:hyperlink r:id="rId11">
              <w:r w:rsidR="0007727B">
                <w:rPr>
                  <w:rFonts w:ascii="Times New Roman" w:eastAsia="Times New Roman" w:hAnsi="Times New Roman" w:cs="Times New Roman"/>
                  <w:color w:val="005CB9"/>
                  <w:sz w:val="26"/>
                  <w:u w:val="single"/>
                </w:rPr>
                <w:t>Бег на лыжах</w:t>
              </w:r>
            </w:hyperlink>
            <w:r w:rsidR="0007727B">
              <w:rPr>
                <w:rFonts w:ascii="Times New Roman" w:eastAsia="Times New Roman" w:hAnsi="Times New Roman" w:cs="Times New Roman"/>
                <w:color w:val="000000"/>
                <w:sz w:val="26"/>
              </w:rPr>
              <w:t> на 2 км (мин., сек.)</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14.10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13.50</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13.00</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14.50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14.30</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13.50</w:t>
            </w:r>
          </w:p>
        </w:tc>
      </w:tr>
      <w:tr w:rsidR="004811F4">
        <w:trPr>
          <w:trHeight w:val="1"/>
          <w:jc w:val="center"/>
        </w:trPr>
        <w:tc>
          <w:tcPr>
            <w:tcW w:w="535" w:type="dxa"/>
            <w:vMerge/>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vAlign w:val="center"/>
          </w:tcPr>
          <w:p w:rsidR="004811F4" w:rsidRDefault="004811F4">
            <w:pPr>
              <w:rPr>
                <w:rFonts w:ascii="Calibri" w:eastAsia="Calibri" w:hAnsi="Calibri" w:cs="Calibri"/>
              </w:rPr>
            </w:pP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или на 3 км</w:t>
            </w:r>
          </w:p>
        </w:tc>
        <w:tc>
          <w:tcPr>
            <w:tcW w:w="7278" w:type="dxa"/>
            <w:gridSpan w:val="6"/>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Без учета времени</w:t>
            </w:r>
          </w:p>
        </w:tc>
      </w:tr>
      <w:tr w:rsidR="004811F4">
        <w:trPr>
          <w:trHeight w:val="1"/>
          <w:jc w:val="center"/>
        </w:trPr>
        <w:tc>
          <w:tcPr>
            <w:tcW w:w="535" w:type="dxa"/>
            <w:vMerge/>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vAlign w:val="center"/>
          </w:tcPr>
          <w:p w:rsidR="004811F4" w:rsidRDefault="004811F4">
            <w:pPr>
              <w:rPr>
                <w:rFonts w:ascii="Calibri" w:eastAsia="Calibri" w:hAnsi="Calibri" w:cs="Calibri"/>
              </w:rPr>
            </w:pP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или кросс на 3 км </w:t>
            </w:r>
            <w:r>
              <w:rPr>
                <w:rFonts w:ascii="Times New Roman" w:eastAsia="Times New Roman" w:hAnsi="Times New Roman" w:cs="Times New Roman"/>
                <w:color w:val="000000"/>
                <w:sz w:val="26"/>
              </w:rPr>
              <w:br/>
              <w:t>по пресеченной местности *</w:t>
            </w:r>
          </w:p>
        </w:tc>
        <w:tc>
          <w:tcPr>
            <w:tcW w:w="7278" w:type="dxa"/>
            <w:gridSpan w:val="6"/>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Без учета времени</w:t>
            </w:r>
          </w:p>
        </w:tc>
      </w:tr>
      <w:tr w:rsidR="004811F4">
        <w:trPr>
          <w:trHeight w:val="1"/>
          <w:jc w:val="center"/>
        </w:trPr>
        <w:tc>
          <w:tcPr>
            <w:tcW w:w="535"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7.</w:t>
            </w: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C216D2">
            <w:pPr>
              <w:spacing w:after="0" w:line="240" w:lineRule="auto"/>
            </w:pPr>
            <w:hyperlink r:id="rId12">
              <w:r w:rsidR="0007727B">
                <w:rPr>
                  <w:rFonts w:ascii="Times New Roman" w:eastAsia="Times New Roman" w:hAnsi="Times New Roman" w:cs="Times New Roman"/>
                  <w:color w:val="005CB9"/>
                  <w:sz w:val="26"/>
                  <w:u w:val="single"/>
                </w:rPr>
                <w:t>Плавание</w:t>
              </w:r>
            </w:hyperlink>
            <w:r w:rsidR="0007727B">
              <w:rPr>
                <w:rFonts w:ascii="Times New Roman" w:eastAsia="Times New Roman" w:hAnsi="Times New Roman" w:cs="Times New Roman"/>
                <w:color w:val="000000"/>
                <w:sz w:val="26"/>
              </w:rPr>
              <w:t> 50 м (мин., сек.)</w:t>
            </w:r>
          </w:p>
        </w:tc>
        <w:tc>
          <w:tcPr>
            <w:tcW w:w="2312" w:type="dxa"/>
            <w:gridSpan w:val="2"/>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Без учета времени</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0.50</w:t>
            </w:r>
          </w:p>
        </w:tc>
        <w:tc>
          <w:tcPr>
            <w:tcW w:w="2312" w:type="dxa"/>
            <w:gridSpan w:val="2"/>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Без учета времени</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1.05</w:t>
            </w:r>
          </w:p>
        </w:tc>
      </w:tr>
      <w:tr w:rsidR="004811F4">
        <w:trPr>
          <w:trHeight w:val="1"/>
          <w:jc w:val="center"/>
        </w:trPr>
        <w:tc>
          <w:tcPr>
            <w:tcW w:w="535"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8.</w:t>
            </w: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C216D2">
            <w:pPr>
              <w:spacing w:after="0" w:line="240" w:lineRule="auto"/>
            </w:pPr>
            <w:hyperlink r:id="rId13">
              <w:r w:rsidR="0007727B">
                <w:rPr>
                  <w:rFonts w:ascii="Times New Roman" w:eastAsia="Times New Roman" w:hAnsi="Times New Roman" w:cs="Times New Roman"/>
                  <w:color w:val="005CB9"/>
                  <w:sz w:val="26"/>
                  <w:u w:val="single"/>
                </w:rPr>
                <w:t>Наклон вперед</w:t>
              </w:r>
            </w:hyperlink>
            <w:r w:rsidR="0007727B">
              <w:rPr>
                <w:rFonts w:ascii="Times New Roman" w:eastAsia="Times New Roman" w:hAnsi="Times New Roman" w:cs="Times New Roman"/>
                <w:color w:val="000000"/>
                <w:sz w:val="26"/>
              </w:rPr>
              <w:t xml:space="preserve"> из </w:t>
            </w:r>
            <w:proofErr w:type="gramStart"/>
            <w:r w:rsidR="0007727B">
              <w:rPr>
                <w:rFonts w:ascii="Times New Roman" w:eastAsia="Times New Roman" w:hAnsi="Times New Roman" w:cs="Times New Roman"/>
                <w:color w:val="000000"/>
                <w:sz w:val="26"/>
              </w:rPr>
              <w:t>положения</w:t>
            </w:r>
            <w:proofErr w:type="gramEnd"/>
            <w:r w:rsidR="0007727B">
              <w:rPr>
                <w:rFonts w:ascii="Times New Roman" w:eastAsia="Times New Roman" w:hAnsi="Times New Roman" w:cs="Times New Roman"/>
                <w:color w:val="000000"/>
                <w:sz w:val="26"/>
              </w:rPr>
              <w:t xml:space="preserve"> стоя </w:t>
            </w:r>
            <w:r w:rsidR="0007727B">
              <w:rPr>
                <w:rFonts w:ascii="Times New Roman" w:eastAsia="Times New Roman" w:hAnsi="Times New Roman" w:cs="Times New Roman"/>
                <w:color w:val="000000"/>
                <w:sz w:val="26"/>
              </w:rPr>
              <w:br/>
            </w:r>
            <w:r w:rsidR="0007727B">
              <w:rPr>
                <w:rFonts w:ascii="Times New Roman" w:eastAsia="Times New Roman" w:hAnsi="Times New Roman" w:cs="Times New Roman"/>
                <w:color w:val="000000"/>
                <w:sz w:val="26"/>
              </w:rPr>
              <w:lastRenderedPageBreak/>
              <w:t>с прямыми ногами на полу (достать пол)</w:t>
            </w:r>
          </w:p>
        </w:tc>
        <w:tc>
          <w:tcPr>
            <w:tcW w:w="2312" w:type="dxa"/>
            <w:gridSpan w:val="2"/>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lastRenderedPageBreak/>
              <w:t>Пальцами</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Ладонями</w:t>
            </w:r>
          </w:p>
        </w:tc>
        <w:tc>
          <w:tcPr>
            <w:tcW w:w="2312" w:type="dxa"/>
            <w:gridSpan w:val="2"/>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Пальцами</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Ладонями</w:t>
            </w:r>
          </w:p>
        </w:tc>
      </w:tr>
      <w:tr w:rsidR="004811F4">
        <w:trPr>
          <w:jc w:val="center"/>
        </w:trPr>
        <w:tc>
          <w:tcPr>
            <w:tcW w:w="535"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lastRenderedPageBreak/>
              <w:t>9.</w:t>
            </w: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C216D2">
            <w:pPr>
              <w:spacing w:after="0" w:line="240" w:lineRule="auto"/>
            </w:pPr>
            <w:hyperlink r:id="rId14">
              <w:r w:rsidR="0007727B">
                <w:rPr>
                  <w:rFonts w:ascii="Times New Roman" w:eastAsia="Times New Roman" w:hAnsi="Times New Roman" w:cs="Times New Roman"/>
                  <w:color w:val="005CB9"/>
                  <w:sz w:val="26"/>
                  <w:u w:val="single"/>
                </w:rPr>
                <w:t>Стрельба из пневматической винтовки</w:t>
              </w:r>
            </w:hyperlink>
            <w:r w:rsidR="0007727B">
              <w:rPr>
                <w:rFonts w:ascii="Times New Roman" w:eastAsia="Times New Roman" w:hAnsi="Times New Roman" w:cs="Times New Roman"/>
                <w:color w:val="000000"/>
                <w:sz w:val="26"/>
              </w:rPr>
              <w:t> </w:t>
            </w:r>
            <w:r w:rsidR="0007727B">
              <w:rPr>
                <w:rFonts w:ascii="Times New Roman" w:eastAsia="Times New Roman" w:hAnsi="Times New Roman" w:cs="Times New Roman"/>
                <w:color w:val="000000"/>
                <w:sz w:val="26"/>
              </w:rPr>
              <w:br/>
              <w:t xml:space="preserve">из </w:t>
            </w:r>
            <w:proofErr w:type="gramStart"/>
            <w:r w:rsidR="0007727B">
              <w:rPr>
                <w:rFonts w:ascii="Times New Roman" w:eastAsia="Times New Roman" w:hAnsi="Times New Roman" w:cs="Times New Roman"/>
                <w:color w:val="000000"/>
                <w:sz w:val="26"/>
              </w:rPr>
              <w:t>положения</w:t>
            </w:r>
            <w:proofErr w:type="gramEnd"/>
            <w:r w:rsidR="0007727B">
              <w:rPr>
                <w:rFonts w:ascii="Times New Roman" w:eastAsia="Times New Roman" w:hAnsi="Times New Roman" w:cs="Times New Roman"/>
                <w:color w:val="000000"/>
                <w:sz w:val="26"/>
              </w:rPr>
              <w:t xml:space="preserve"> сидя или стоя </w:t>
            </w:r>
            <w:r w:rsidR="0007727B">
              <w:rPr>
                <w:rFonts w:ascii="Times New Roman" w:eastAsia="Times New Roman" w:hAnsi="Times New Roman" w:cs="Times New Roman"/>
                <w:color w:val="000000"/>
                <w:sz w:val="26"/>
              </w:rPr>
              <w:br/>
              <w:t>с опорой локтей о стол или стойку, </w:t>
            </w:r>
            <w:r w:rsidR="0007727B">
              <w:rPr>
                <w:rFonts w:ascii="Times New Roman" w:eastAsia="Times New Roman" w:hAnsi="Times New Roman" w:cs="Times New Roman"/>
                <w:color w:val="000000"/>
                <w:sz w:val="26"/>
              </w:rPr>
              <w:br/>
              <w:t>дистанция — 5 м (очки)</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15</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20</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15</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20</w:t>
            </w:r>
          </w:p>
        </w:tc>
      </w:tr>
      <w:tr w:rsidR="004811F4">
        <w:trPr>
          <w:trHeight w:val="1"/>
          <w:jc w:val="center"/>
        </w:trPr>
        <w:tc>
          <w:tcPr>
            <w:tcW w:w="535"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w:t>
            </w:r>
          </w:p>
        </w:tc>
        <w:tc>
          <w:tcPr>
            <w:tcW w:w="2081"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C216D2">
            <w:pPr>
              <w:spacing w:after="0" w:line="240" w:lineRule="auto"/>
            </w:pPr>
            <w:hyperlink r:id="rId15">
              <w:r w:rsidR="0007727B">
                <w:rPr>
                  <w:rFonts w:ascii="Times New Roman" w:eastAsia="Times New Roman" w:hAnsi="Times New Roman" w:cs="Times New Roman"/>
                  <w:color w:val="005CB9"/>
                  <w:sz w:val="26"/>
                  <w:u w:val="single"/>
                </w:rPr>
                <w:t>Туристический поход</w:t>
              </w:r>
            </w:hyperlink>
            <w:r w:rsidR="0007727B">
              <w:rPr>
                <w:rFonts w:ascii="Times New Roman" w:eastAsia="Times New Roman" w:hAnsi="Times New Roman" w:cs="Times New Roman"/>
                <w:color w:val="000000"/>
                <w:sz w:val="26"/>
              </w:rPr>
              <w:t> </w:t>
            </w:r>
            <w:r w:rsidR="0007727B">
              <w:rPr>
                <w:rFonts w:ascii="Times New Roman" w:eastAsia="Times New Roman" w:hAnsi="Times New Roman" w:cs="Times New Roman"/>
                <w:color w:val="000000"/>
                <w:sz w:val="26"/>
              </w:rPr>
              <w:br/>
              <w:t>с проверкой туристических навыков</w:t>
            </w:r>
          </w:p>
        </w:tc>
        <w:tc>
          <w:tcPr>
            <w:tcW w:w="7278" w:type="dxa"/>
            <w:gridSpan w:val="6"/>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В соответствии с возрастными требованиями</w:t>
            </w:r>
          </w:p>
        </w:tc>
      </w:tr>
      <w:tr w:rsidR="004811F4">
        <w:trPr>
          <w:trHeight w:val="1"/>
          <w:jc w:val="center"/>
        </w:trPr>
        <w:tc>
          <w:tcPr>
            <w:tcW w:w="2616" w:type="dxa"/>
            <w:gridSpan w:val="2"/>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Кол-во видов испытаний видов (тестов) </w:t>
            </w:r>
            <w:r>
              <w:rPr>
                <w:rFonts w:ascii="Times New Roman" w:eastAsia="Times New Roman" w:hAnsi="Times New Roman" w:cs="Times New Roman"/>
                <w:color w:val="000000"/>
                <w:sz w:val="26"/>
              </w:rPr>
              <w:br/>
              <w:t>в возрастной группе</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10</w:t>
            </w:r>
          </w:p>
        </w:tc>
      </w:tr>
      <w:tr w:rsidR="004811F4">
        <w:trPr>
          <w:trHeight w:val="1"/>
          <w:jc w:val="center"/>
        </w:trPr>
        <w:tc>
          <w:tcPr>
            <w:tcW w:w="2616" w:type="dxa"/>
            <w:gridSpan w:val="2"/>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Кол-во испытаний (тестов), </w:t>
            </w:r>
            <w:r>
              <w:rPr>
                <w:rFonts w:ascii="Times New Roman" w:eastAsia="Times New Roman" w:hAnsi="Times New Roman" w:cs="Times New Roman"/>
                <w:color w:val="000000"/>
                <w:sz w:val="26"/>
              </w:rPr>
              <w:br/>
              <w:t>которые необходимо выполнить </w:t>
            </w:r>
            <w:r>
              <w:rPr>
                <w:rFonts w:ascii="Times New Roman" w:eastAsia="Times New Roman" w:hAnsi="Times New Roman" w:cs="Times New Roman"/>
                <w:color w:val="000000"/>
                <w:sz w:val="26"/>
              </w:rPr>
              <w:br/>
              <w:t>для получения знака отличия Комплекса **</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5</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6</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7</w:t>
            </w:r>
          </w:p>
        </w:tc>
        <w:tc>
          <w:tcPr>
            <w:tcW w:w="1110"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5</w:t>
            </w:r>
          </w:p>
        </w:tc>
        <w:tc>
          <w:tcPr>
            <w:tcW w:w="1202"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6</w:t>
            </w:r>
          </w:p>
        </w:tc>
        <w:tc>
          <w:tcPr>
            <w:tcW w:w="1327" w:type="dxa"/>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jc w:val="center"/>
            </w:pPr>
            <w:r>
              <w:rPr>
                <w:rFonts w:ascii="Times New Roman" w:eastAsia="Times New Roman" w:hAnsi="Times New Roman" w:cs="Times New Roman"/>
                <w:color w:val="000000"/>
                <w:sz w:val="26"/>
              </w:rPr>
              <w:t>7</w:t>
            </w:r>
          </w:p>
        </w:tc>
      </w:tr>
      <w:tr w:rsidR="004811F4">
        <w:trPr>
          <w:trHeight w:val="1"/>
          <w:jc w:val="center"/>
        </w:trPr>
        <w:tc>
          <w:tcPr>
            <w:tcW w:w="9894" w:type="dxa"/>
            <w:gridSpan w:val="8"/>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 Для бесснежных районов страны</w:t>
            </w:r>
          </w:p>
        </w:tc>
      </w:tr>
      <w:tr w:rsidR="004811F4">
        <w:trPr>
          <w:trHeight w:val="1"/>
          <w:jc w:val="center"/>
        </w:trPr>
        <w:tc>
          <w:tcPr>
            <w:tcW w:w="9894" w:type="dxa"/>
            <w:gridSpan w:val="8"/>
            <w:tcBorders>
              <w:top w:val="single" w:sz="6" w:space="0" w:color="C0C0C0"/>
              <w:left w:val="single" w:sz="6" w:space="0" w:color="C0C0C0"/>
              <w:bottom w:val="single" w:sz="6" w:space="0" w:color="C0C0C0"/>
              <w:right w:val="single" w:sz="6" w:space="0" w:color="C0C0C0"/>
            </w:tcBorders>
            <w:shd w:val="clear" w:color="auto" w:fill="FFFFFF"/>
            <w:tcMar>
              <w:left w:w="104" w:type="dxa"/>
              <w:right w:w="104" w:type="dxa"/>
            </w:tcMar>
          </w:tcPr>
          <w:p w:rsidR="004811F4" w:rsidRDefault="0007727B">
            <w:pPr>
              <w:spacing w:after="0" w:line="240" w:lineRule="auto"/>
            </w:pPr>
            <w:r>
              <w:rPr>
                <w:rFonts w:ascii="Times New Roman" w:eastAsia="Times New Roman" w:hAnsi="Times New Roman" w:cs="Times New Roman"/>
                <w:color w:val="000000"/>
                <w:sz w:val="26"/>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4811F4" w:rsidRDefault="004811F4">
      <w:pPr>
        <w:spacing w:after="0"/>
        <w:ind w:firstLine="360"/>
        <w:jc w:val="both"/>
        <w:rPr>
          <w:rFonts w:ascii="Times New Roman" w:eastAsia="Times New Roman" w:hAnsi="Times New Roman" w:cs="Times New Roman"/>
          <w:sz w:val="26"/>
        </w:rPr>
      </w:pPr>
    </w:p>
    <w:p w:rsidR="004811F4" w:rsidRDefault="004811F4">
      <w:pPr>
        <w:spacing w:after="0"/>
        <w:jc w:val="both"/>
        <w:rPr>
          <w:rFonts w:ascii="Times New Roman" w:eastAsia="Times New Roman" w:hAnsi="Times New Roman" w:cs="Times New Roman"/>
          <w:sz w:val="26"/>
        </w:rPr>
      </w:pPr>
    </w:p>
    <w:p w:rsidR="004811F4" w:rsidRDefault="0007727B">
      <w:pPr>
        <w:tabs>
          <w:tab w:val="left" w:pos="1760"/>
        </w:tabs>
        <w:spacing w:after="0"/>
        <w:jc w:val="both"/>
        <w:rPr>
          <w:rFonts w:ascii="Times New Roman" w:eastAsia="Times New Roman" w:hAnsi="Times New Roman" w:cs="Times New Roman"/>
          <w:sz w:val="26"/>
        </w:rPr>
      </w:pPr>
      <w:r>
        <w:rPr>
          <w:rFonts w:ascii="Times New Roman" w:eastAsia="Times New Roman" w:hAnsi="Times New Roman" w:cs="Times New Roman"/>
          <w:sz w:val="26"/>
        </w:rPr>
        <w:t>Планируемые результаты изучения  учебного курса</w:t>
      </w:r>
    </w:p>
    <w:p w:rsidR="004811F4" w:rsidRDefault="0007727B">
      <w:pPr>
        <w:tabs>
          <w:tab w:val="left" w:pos="1760"/>
        </w:tabs>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5 класса направлена на достижение  обучающимися личностных, </w:t>
      </w:r>
      <w:proofErr w:type="spellStart"/>
      <w:r>
        <w:rPr>
          <w:rFonts w:ascii="Times New Roman" w:eastAsia="Times New Roman" w:hAnsi="Times New Roman" w:cs="Times New Roman"/>
          <w:sz w:val="26"/>
        </w:rPr>
        <w:t>метапредметных</w:t>
      </w:r>
      <w:proofErr w:type="spellEnd"/>
      <w:r>
        <w:rPr>
          <w:rFonts w:ascii="Times New Roman" w:eastAsia="Times New Roman" w:hAnsi="Times New Roman" w:cs="Times New Roman"/>
          <w:sz w:val="26"/>
        </w:rPr>
        <w:t xml:space="preserve"> и предметных результатов по физической культуре.</w:t>
      </w:r>
    </w:p>
    <w:p w:rsidR="004811F4" w:rsidRDefault="0007727B">
      <w:pPr>
        <w:tabs>
          <w:tab w:val="left" w:pos="1760"/>
        </w:tabs>
        <w:spacing w:after="0"/>
        <w:jc w:val="both"/>
        <w:rPr>
          <w:rFonts w:ascii="Times New Roman" w:eastAsia="Times New Roman" w:hAnsi="Times New Roman" w:cs="Times New Roman"/>
          <w:sz w:val="26"/>
        </w:rPr>
      </w:pPr>
      <w:r>
        <w:rPr>
          <w:rFonts w:ascii="Times New Roman" w:eastAsia="Times New Roman" w:hAnsi="Times New Roman" w:cs="Times New Roman"/>
          <w:sz w:val="26"/>
        </w:rPr>
        <w:br/>
        <w:t>Для базового уровня результатов «выпускник научится»:</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w:t>
      </w:r>
      <w:proofErr w:type="gramStart"/>
      <w:r>
        <w:rPr>
          <w:rFonts w:ascii="Times New Roman" w:eastAsia="Times New Roman" w:hAnsi="Times New Roman" w:cs="Times New Roman"/>
          <w:sz w:val="26"/>
        </w:rPr>
        <w:t>.</w:t>
      </w:r>
      <w:proofErr w:type="gramEnd"/>
      <w:r>
        <w:rPr>
          <w:rFonts w:ascii="Times New Roman" w:eastAsia="Times New Roman" w:hAnsi="Times New Roman" w:cs="Times New Roman"/>
          <w:sz w:val="26"/>
        </w:rPr>
        <w:br/>
      </w:r>
      <w:r>
        <w:rPr>
          <w:rFonts w:ascii="Times New Roman" w:eastAsia="Times New Roman" w:hAnsi="Times New Roman" w:cs="Times New Roman"/>
          <w:sz w:val="26"/>
        </w:rPr>
        <w:lastRenderedPageBreak/>
        <w:t xml:space="preserve">- </w:t>
      </w:r>
      <w:proofErr w:type="gramStart"/>
      <w:r>
        <w:rPr>
          <w:rFonts w:ascii="Times New Roman" w:eastAsia="Times New Roman" w:hAnsi="Times New Roman" w:cs="Times New Roman"/>
          <w:sz w:val="26"/>
        </w:rPr>
        <w:t>в</w:t>
      </w:r>
      <w:proofErr w:type="gramEnd"/>
      <w:r>
        <w:rPr>
          <w:rFonts w:ascii="Times New Roman" w:eastAsia="Times New Roman" w:hAnsi="Times New Roman" w:cs="Times New Roman"/>
          <w:sz w:val="26"/>
        </w:rPr>
        <w:t>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выработку представлений о физической культуре личности и приемах самоконтроля;</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воспитание привычки к самостоятельным занятиям физическими упражнениями, избранными видами спорта в свободное Время;</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выработку организаторских навыков проведения занятий в качестве командира отделения, капитана команды, судьи;</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формирование адекватной оценки собственных физических возможностей;</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Воспитание инициативности, самостоятельности, взаимопомощи, дисциплинированности, чувства ответственности;</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 содействие развитию психических процессов и обучение основам </w:t>
      </w:r>
      <w:proofErr w:type="gramStart"/>
      <w:r>
        <w:rPr>
          <w:rFonts w:ascii="Times New Roman" w:eastAsia="Times New Roman" w:hAnsi="Times New Roman" w:cs="Times New Roman"/>
          <w:sz w:val="26"/>
        </w:rPr>
        <w:t>психической</w:t>
      </w:r>
      <w:proofErr w:type="gram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саморегуляции</w:t>
      </w:r>
      <w:proofErr w:type="spellEnd"/>
      <w:r>
        <w:rPr>
          <w:rFonts w:ascii="Times New Roman" w:eastAsia="Times New Roman" w:hAnsi="Times New Roman" w:cs="Times New Roman"/>
          <w:sz w:val="26"/>
        </w:rPr>
        <w:t>.</w:t>
      </w:r>
    </w:p>
    <w:p w:rsidR="004811F4" w:rsidRDefault="004811F4">
      <w:pPr>
        <w:tabs>
          <w:tab w:val="left" w:pos="1760"/>
        </w:tabs>
        <w:spacing w:after="0"/>
        <w:jc w:val="both"/>
        <w:rPr>
          <w:rFonts w:ascii="Times New Roman" w:eastAsia="Times New Roman" w:hAnsi="Times New Roman" w:cs="Times New Roman"/>
          <w:sz w:val="26"/>
        </w:rPr>
      </w:pPr>
    </w:p>
    <w:p w:rsidR="004811F4" w:rsidRDefault="0007727B">
      <w:pPr>
        <w:tabs>
          <w:tab w:val="left" w:pos="1760"/>
        </w:tabs>
        <w:spacing w:after="0"/>
        <w:jc w:val="both"/>
        <w:rPr>
          <w:rFonts w:ascii="Times New Roman" w:eastAsia="Times New Roman" w:hAnsi="Times New Roman" w:cs="Times New Roman"/>
          <w:sz w:val="26"/>
        </w:rPr>
      </w:pPr>
      <w:r>
        <w:rPr>
          <w:rFonts w:ascii="Times New Roman" w:eastAsia="Times New Roman" w:hAnsi="Times New Roman" w:cs="Times New Roman"/>
          <w:sz w:val="26"/>
        </w:rPr>
        <w:t>Для повышения уровня результатов «выпускник получит возможность научиться»:</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проводить самостоятельные занятия по развитию основных физических способностей, коррекции осанки и телосложения;</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xml:space="preserve">- управлять своими эмоциями, эффективно взаимодействовать </w:t>
      </w:r>
      <w:proofErr w:type="gramStart"/>
      <w:r>
        <w:rPr>
          <w:rFonts w:ascii="Times New Roman" w:eastAsia="Times New Roman" w:hAnsi="Times New Roman" w:cs="Times New Roman"/>
          <w:sz w:val="26"/>
        </w:rPr>
        <w:t>со</w:t>
      </w:r>
      <w:proofErr w:type="gramEnd"/>
      <w:r>
        <w:rPr>
          <w:rFonts w:ascii="Times New Roman" w:eastAsia="Times New Roman" w:hAnsi="Times New Roman" w:cs="Times New Roman"/>
          <w:sz w:val="26"/>
        </w:rPr>
        <w:t xml:space="preserve"> взрослыми и сверстниками, владеть культурой общения;</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4811F4" w:rsidRDefault="0007727B">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4811F4" w:rsidRDefault="004811F4">
      <w:pPr>
        <w:spacing w:after="0" w:line="240" w:lineRule="auto"/>
        <w:jc w:val="center"/>
        <w:rPr>
          <w:rFonts w:ascii="Times New Roman" w:eastAsia="Times New Roman" w:hAnsi="Times New Roman" w:cs="Times New Roman"/>
          <w:sz w:val="26"/>
        </w:rPr>
      </w:pPr>
    </w:p>
    <w:p w:rsidR="004811F4" w:rsidRDefault="004811F4">
      <w:pPr>
        <w:rPr>
          <w:rFonts w:ascii="Times New Roman" w:eastAsia="Times New Roman" w:hAnsi="Times New Roman" w:cs="Times New Roman"/>
          <w:sz w:val="26"/>
        </w:rPr>
      </w:pPr>
    </w:p>
    <w:p w:rsidR="00C216D2" w:rsidRDefault="00C216D2">
      <w:pPr>
        <w:rPr>
          <w:rFonts w:ascii="Times New Roman" w:eastAsia="Times New Roman" w:hAnsi="Times New Roman" w:cs="Times New Roman"/>
          <w:b/>
          <w:sz w:val="26"/>
        </w:rPr>
      </w:pPr>
    </w:p>
    <w:tbl>
      <w:tblPr>
        <w:tblW w:w="0" w:type="auto"/>
        <w:tblInd w:w="98" w:type="dxa"/>
        <w:tblCellMar>
          <w:left w:w="10" w:type="dxa"/>
          <w:right w:w="10" w:type="dxa"/>
        </w:tblCellMar>
        <w:tblLook w:val="0000" w:firstRow="0" w:lastRow="0" w:firstColumn="0" w:lastColumn="0" w:noHBand="0" w:noVBand="0"/>
      </w:tblPr>
      <w:tblGrid>
        <w:gridCol w:w="883"/>
        <w:gridCol w:w="3314"/>
        <w:gridCol w:w="8"/>
        <w:gridCol w:w="899"/>
        <w:gridCol w:w="899"/>
        <w:gridCol w:w="1593"/>
        <w:gridCol w:w="1877"/>
      </w:tblGrid>
      <w:tr w:rsidR="004811F4">
        <w:trPr>
          <w:gridAfter w:val="1"/>
          <w:wAfter w:w="7088" w:type="dxa"/>
          <w:trHeight w:val="1"/>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11F4" w:rsidRDefault="0007727B">
            <w:pPr>
              <w:spacing w:after="0" w:line="240" w:lineRule="auto"/>
              <w:jc w:val="center"/>
            </w:pPr>
            <w:r>
              <w:rPr>
                <w:rFonts w:ascii="Segoe UI Symbol" w:eastAsia="Segoe UI Symbol" w:hAnsi="Segoe UI Symbol" w:cs="Segoe UI Symbol"/>
                <w:sz w:val="26"/>
              </w:rPr>
              <w:t>№</w:t>
            </w:r>
            <w:r>
              <w:rPr>
                <w:rFonts w:ascii="Times New Roman" w:eastAsia="Times New Roman" w:hAnsi="Times New Roman" w:cs="Times New Roman"/>
                <w:sz w:val="26"/>
              </w:rPr>
              <w:t xml:space="preserve"> урока</w:t>
            </w:r>
          </w:p>
        </w:tc>
        <w:tc>
          <w:tcPr>
            <w:tcW w:w="694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11F4" w:rsidRDefault="0007727B">
            <w:pPr>
              <w:spacing w:after="0" w:line="240" w:lineRule="auto"/>
              <w:jc w:val="center"/>
            </w:pPr>
            <w:r>
              <w:rPr>
                <w:rFonts w:ascii="Times New Roman" w:eastAsia="Times New Roman" w:hAnsi="Times New Roman" w:cs="Times New Roman"/>
                <w:sz w:val="26"/>
              </w:rPr>
              <w:t>Содержание (тема урока)</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11F4" w:rsidRDefault="0007727B">
            <w:pPr>
              <w:spacing w:after="0" w:line="240" w:lineRule="auto"/>
              <w:jc w:val="center"/>
            </w:pPr>
            <w:r>
              <w:rPr>
                <w:rFonts w:ascii="Times New Roman" w:eastAsia="Times New Roman" w:hAnsi="Times New Roman" w:cs="Times New Roman"/>
                <w:sz w:val="26"/>
              </w:rPr>
              <w:t>Дата проведения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11F4" w:rsidRDefault="0007727B">
            <w:pPr>
              <w:spacing w:after="0" w:line="240" w:lineRule="auto"/>
              <w:jc w:val="center"/>
            </w:pPr>
            <w:r>
              <w:rPr>
                <w:rFonts w:ascii="Times New Roman" w:eastAsia="Times New Roman" w:hAnsi="Times New Roman" w:cs="Times New Roman"/>
                <w:sz w:val="26"/>
              </w:rPr>
              <w:t>Примечание</w:t>
            </w:r>
          </w:p>
        </w:tc>
      </w:tr>
      <w:tr w:rsidR="004811F4">
        <w:trPr>
          <w:gridAfter w:val="1"/>
          <w:wAfter w:w="7088" w:type="dxa"/>
          <w:trHeight w:val="1"/>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rPr>
                <w:rFonts w:ascii="Calibri" w:eastAsia="Calibri" w:hAnsi="Calibri" w:cs="Calibri"/>
              </w:rPr>
            </w:pPr>
          </w:p>
        </w:tc>
        <w:tc>
          <w:tcPr>
            <w:tcW w:w="694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по плану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по факту</w:t>
            </w: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tc>
      </w:tr>
      <w:tr w:rsidR="004811F4">
        <w:trPr>
          <w:gridAfter w:val="1"/>
          <w:wAfter w:w="7088" w:type="dxa"/>
          <w:trHeight w:val="1"/>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 четверть – 25 часов</w:t>
            </w:r>
          </w:p>
        </w:tc>
      </w:tr>
      <w:tr w:rsidR="004811F4">
        <w:trPr>
          <w:gridAfter w:val="1"/>
          <w:wAfter w:w="7088" w:type="dxa"/>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Кроссовая подготовка – 8 часов</w:t>
            </w:r>
          </w:p>
          <w:p w:rsidR="004811F4" w:rsidRDefault="004811F4">
            <w:pPr>
              <w:spacing w:after="0" w:line="240" w:lineRule="auto"/>
              <w:jc w:val="cente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в равномерном темпе (6 минут). Инструктаж по ТБ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в равномерном темпе (8минут). Развитие выносливости. Подвижная игра (лапта)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3</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в равномерном темпе (8 минут). Развитие выносливости. Подвижная игра (лапта)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color w:val="000000"/>
                <w:sz w:val="26"/>
              </w:rPr>
              <w:t>Бег в равномерном темпе (10 минут). Преодоление препятствий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5</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в равномерном темпе (10 минут). Эстафеты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6</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в равномерном темпе (12 минут). Спортивные игры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7</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по пересеченной местности (1000 метров). Спортивная игра (футбол)</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8</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color w:val="000000"/>
                <w:sz w:val="26"/>
              </w:rPr>
              <w:t>Бег на результат 1000м. Спортивные игры.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Легкая атлетика – 13 часов</w:t>
            </w:r>
          </w:p>
          <w:p w:rsidR="004811F4" w:rsidRDefault="004811F4">
            <w:pPr>
              <w:spacing w:after="0" w:line="240" w:lineRule="auto"/>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9</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Высокий и низкий старт. Инструктаж по ТБ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10</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с высокого старта до 30 метров.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11</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color w:val="000000"/>
                <w:sz w:val="26"/>
              </w:rPr>
              <w:t>Бег на результат 30 метров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12</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Высокий старт. Бег по дистанции 60 метров.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13</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color w:val="000000"/>
                <w:sz w:val="26"/>
              </w:rPr>
              <w:t>Бег на результат 60 метров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14</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Челночный бег 3*10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15</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Прыжки в длину с места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16</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Прыжки в длину с 7-9 шагов с разбега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lastRenderedPageBreak/>
              <w:t>17</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Прыжок в длину с 7-9 шагов с разбега на результат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18</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Прыжки в высоту способом «перешагивание»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19</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Метание малого мяча на дальность с места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20</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Метание малого мяча на дальность с места на результат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21</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color w:val="000000"/>
                <w:sz w:val="26"/>
              </w:rPr>
              <w:t>Определение уровня ФП. Подтягивание на перекладине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Times New Roman" w:eastAsia="Times New Roman" w:hAnsi="Times New Roman" w:cs="Times New Roman"/>
                <w:sz w:val="26"/>
              </w:rPr>
            </w:pPr>
          </w:p>
          <w:p w:rsidR="004811F4" w:rsidRDefault="0007727B">
            <w:pPr>
              <w:spacing w:after="0" w:line="240" w:lineRule="auto"/>
              <w:jc w:val="center"/>
            </w:pPr>
            <w:r>
              <w:rPr>
                <w:rFonts w:ascii="Times New Roman" w:eastAsia="Times New Roman" w:hAnsi="Times New Roman" w:cs="Times New Roman"/>
                <w:sz w:val="26"/>
              </w:rPr>
              <w:t>Гимнастика –  4 часа</w:t>
            </w: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22</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Перестроение из колонны по одному в колонну по четыре дроблением и сведением. Инструктаж по ТБ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23</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Повороты на месте. Подтягивание на перекладине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24</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 xml:space="preserve">Техника выполнения кувырка вперед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25</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 xml:space="preserve">Проверка техники выполнения кувырка вперед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 четверть – 24 часа</w:t>
            </w:r>
          </w:p>
        </w:tc>
      </w:tr>
      <w:tr w:rsidR="004811F4">
        <w:trPr>
          <w:gridAfter w:val="1"/>
          <w:wAfter w:w="7088" w:type="dxa"/>
          <w:trHeight w:val="1"/>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Гимнастика – 14 часов</w:t>
            </w:r>
          </w:p>
          <w:p w:rsidR="004811F4" w:rsidRDefault="004811F4">
            <w:pPr>
              <w:spacing w:after="0" w:line="240" w:lineRule="auto"/>
              <w:jc w:val="cente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26</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Техника выполнения кувырка назад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27</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Проверка техники выполнения кувырка назад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28</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Стойка на лопатках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29</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 xml:space="preserve">Стойка на лопатках зачёт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30</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 xml:space="preserve">Мост из </w:t>
            </w:r>
            <w:proofErr w:type="gramStart"/>
            <w:r>
              <w:rPr>
                <w:rFonts w:ascii="Times New Roman" w:eastAsia="Times New Roman" w:hAnsi="Times New Roman" w:cs="Times New Roman"/>
                <w:sz w:val="26"/>
              </w:rPr>
              <w:t>положения</w:t>
            </w:r>
            <w:proofErr w:type="gramEnd"/>
            <w:r>
              <w:rPr>
                <w:rFonts w:ascii="Times New Roman" w:eastAsia="Times New Roman" w:hAnsi="Times New Roman" w:cs="Times New Roman"/>
                <w:sz w:val="26"/>
              </w:rPr>
              <w:t xml:space="preserve"> стоя с помощью (девочки), лежа (мальчики)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31</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 xml:space="preserve">Строевые </w:t>
            </w:r>
            <w:proofErr w:type="spellStart"/>
            <w:r>
              <w:rPr>
                <w:rFonts w:ascii="Times New Roman" w:eastAsia="Times New Roman" w:hAnsi="Times New Roman" w:cs="Times New Roman"/>
                <w:sz w:val="26"/>
              </w:rPr>
              <w:t>упражнения</w:t>
            </w:r>
            <w:proofErr w:type="gramStart"/>
            <w:r>
              <w:rPr>
                <w:rFonts w:ascii="Times New Roman" w:eastAsia="Times New Roman" w:hAnsi="Times New Roman" w:cs="Times New Roman"/>
                <w:sz w:val="26"/>
              </w:rPr>
              <w:t>.м</w:t>
            </w:r>
            <w:proofErr w:type="gramEnd"/>
            <w:r>
              <w:rPr>
                <w:rFonts w:ascii="Times New Roman" w:eastAsia="Times New Roman" w:hAnsi="Times New Roman" w:cs="Times New Roman"/>
                <w:sz w:val="26"/>
              </w:rPr>
              <w:t>ост</w:t>
            </w:r>
            <w:proofErr w:type="spellEnd"/>
            <w:r>
              <w:rPr>
                <w:rFonts w:ascii="Times New Roman" w:eastAsia="Times New Roman" w:hAnsi="Times New Roman" w:cs="Times New Roman"/>
                <w:sz w:val="26"/>
              </w:rPr>
              <w:t xml:space="preserve"> из положения стоя с помощью (девочки), лежа (мальчики) зачёт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32</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Равновесие на одной ноге «Ласточка»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33</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 xml:space="preserve">Прыжки на скакалке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34</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Прыжки на скакалке зачёт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lastRenderedPageBreak/>
              <w:t>35</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Отжимание от пола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36</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Техника выполнения наклона вперед из положения стоя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37</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proofErr w:type="gramStart"/>
            <w:r>
              <w:rPr>
                <w:rFonts w:ascii="Times New Roman" w:eastAsia="Times New Roman" w:hAnsi="Times New Roman" w:cs="Times New Roman"/>
                <w:sz w:val="26"/>
              </w:rPr>
              <w:t>Наклон</w:t>
            </w:r>
            <w:proofErr w:type="gramEnd"/>
            <w:r>
              <w:rPr>
                <w:rFonts w:ascii="Times New Roman" w:eastAsia="Times New Roman" w:hAnsi="Times New Roman" w:cs="Times New Roman"/>
                <w:sz w:val="26"/>
              </w:rPr>
              <w:t xml:space="preserve"> вперед стоя на результат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38</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Наскок на гимнастического «Козла»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39</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Наскок на гимнастического «Козла» на зачёт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trHeight w:val="1"/>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Спортивные игры (волейбол) – 10 часов</w:t>
            </w:r>
          </w:p>
          <w:p w:rsidR="004811F4" w:rsidRDefault="004811F4">
            <w:pPr>
              <w:spacing w:after="0" w:line="240" w:lineRule="auto"/>
              <w:jc w:val="cente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40</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Стойки и передвижения игрока. Инструктаж по ТБ при игре в волейбол</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41</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Верхний прием и передача мяча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42</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Нижний прием и передача мяча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43</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Жонглирование мяча на месте верхним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44</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Жонглирование мяча на месте верхним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45</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Жонглирование мяча на месте нижним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46</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Жонглирование мяча на месте нижним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47</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Нижняя прямая подача мяча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48</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Нижняя прямая подача мяча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49</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Игра в пионербол с элементами волейбола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3 четверть – 30 часов</w:t>
            </w:r>
          </w:p>
        </w:tc>
      </w:tr>
      <w:tr w:rsidR="004811F4">
        <w:trPr>
          <w:gridAfter w:val="1"/>
          <w:wAfter w:w="7088" w:type="dxa"/>
          <w:trHeight w:val="1"/>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Спортивные игры (баскетбол, волейбол) – 30  часов</w:t>
            </w:r>
          </w:p>
          <w:p w:rsidR="004811F4" w:rsidRDefault="004811F4">
            <w:pPr>
              <w:spacing w:after="0" w:line="240" w:lineRule="auto"/>
              <w:jc w:val="cente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50</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Прием и передачи мяча в парах верхним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51</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Прием и передачи мяча в парах верхним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52</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Прием и передачи мяча в парах нижним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53</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Прием и передачи мяча в парах нижним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54</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Прием и передачи мяча в парах через сетку верхним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55</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 xml:space="preserve">Прием и передачи мяча в </w:t>
            </w:r>
            <w:r>
              <w:rPr>
                <w:rFonts w:ascii="Times New Roman" w:eastAsia="Times New Roman" w:hAnsi="Times New Roman" w:cs="Times New Roman"/>
                <w:sz w:val="26"/>
              </w:rPr>
              <w:lastRenderedPageBreak/>
              <w:t>парах через сетку верхним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lastRenderedPageBreak/>
              <w:t>56</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Прием и передачи мяча в парах через сетку нижним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57</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Прием и передачи мяча в парах через сетку нижним приемом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58</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Прием и передача мяча во встречных колоннах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59</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Прием и передача мяча во встречных колоннах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60</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Игра в пионербол с элементами волейбола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61</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Общие правила игры в баскетбол. ТБ при игре в баскетбол</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62</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Стойка и передвижения игрока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63</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Техника игры в защите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64</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Техника игры в нападении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65</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Ведение мяча на месте и в движении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66</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 xml:space="preserve">Передачи мяча в парах на месте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67</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 xml:space="preserve">Передачи мяча в парах на месте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68</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Передачи мяча в парах в движении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69</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Передачи мяча в парах в движении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70</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Техника выполнения броска в кольцо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71</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Броски мяча из-под кольца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72</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Броски мяча из-под кольца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73</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Ведение, два шага - бросок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74</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Ведение, два шага - бросок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75</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 xml:space="preserve">Ведение мяча с  изменением направления движения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76</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Ведение мяча с  изменением направления движения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77</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Техника выполнения штрафного броска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78</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Техника выполнения штрафного броска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lastRenderedPageBreak/>
              <w:t>79</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Игра в баскетбол по упрощенным правилам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4 четверть - 26</w:t>
            </w:r>
          </w:p>
        </w:tc>
      </w:tr>
      <w:tr w:rsidR="004811F4">
        <w:trPr>
          <w:gridAfter w:val="1"/>
          <w:wAfter w:w="7088" w:type="dxa"/>
          <w:trHeight w:val="1"/>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Спортивные игры (баскетбол, волейбол) – 5 часов</w:t>
            </w:r>
          </w:p>
          <w:p w:rsidR="004811F4" w:rsidRDefault="004811F4">
            <w:pPr>
              <w:spacing w:after="0" w:line="240" w:lineRule="auto"/>
              <w:jc w:val="cente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80</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Выбивание мяча из рук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81</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Вырывание мяча из рук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82</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Ловля мяча отскочившего от щита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83</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Броски мяча в кольцо с разных точек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84</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both"/>
            </w:pPr>
            <w:r>
              <w:rPr>
                <w:rFonts w:ascii="Times New Roman" w:eastAsia="Times New Roman" w:hAnsi="Times New Roman" w:cs="Times New Roman"/>
                <w:sz w:val="26"/>
              </w:rPr>
              <w:t>Игра в баскетбол по упрощенным правилам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Кроссовая подготовка - 8 часов</w:t>
            </w:r>
          </w:p>
          <w:p w:rsidR="004811F4" w:rsidRDefault="004811F4">
            <w:pPr>
              <w:spacing w:after="0" w:line="240" w:lineRule="auto"/>
              <w:jc w:val="cente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85</w:t>
            </w:r>
          </w:p>
        </w:tc>
        <w:tc>
          <w:tcPr>
            <w:tcW w:w="6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в равномерном темпе (6 минут). Инструктаж по ТБ</w:t>
            </w:r>
          </w:p>
        </w:tc>
        <w:tc>
          <w:tcPr>
            <w:tcW w:w="10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86</w:t>
            </w:r>
          </w:p>
        </w:tc>
        <w:tc>
          <w:tcPr>
            <w:tcW w:w="6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в равномерном темпе (8минут). Развитие выносливости. Подвижная игра (лапта)</w:t>
            </w:r>
          </w:p>
        </w:tc>
        <w:tc>
          <w:tcPr>
            <w:tcW w:w="10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87</w:t>
            </w:r>
          </w:p>
        </w:tc>
        <w:tc>
          <w:tcPr>
            <w:tcW w:w="6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в равномерном темпе (8 минут). Развитие выносливости. Подвижная игра (лапта)</w:t>
            </w:r>
          </w:p>
        </w:tc>
        <w:tc>
          <w:tcPr>
            <w:tcW w:w="10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88</w:t>
            </w:r>
          </w:p>
        </w:tc>
        <w:tc>
          <w:tcPr>
            <w:tcW w:w="6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color w:val="000000"/>
                <w:sz w:val="26"/>
              </w:rPr>
              <w:t>Бег в равномерном темпе (10 минут). Преодоление препятствий</w:t>
            </w:r>
          </w:p>
        </w:tc>
        <w:tc>
          <w:tcPr>
            <w:tcW w:w="10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89</w:t>
            </w:r>
          </w:p>
        </w:tc>
        <w:tc>
          <w:tcPr>
            <w:tcW w:w="6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color w:val="000000"/>
                <w:sz w:val="26"/>
              </w:rPr>
              <w:t>Бег в равномерном темпе (10 минут). Преодоление препятствий</w:t>
            </w:r>
          </w:p>
        </w:tc>
        <w:tc>
          <w:tcPr>
            <w:tcW w:w="10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90</w:t>
            </w:r>
          </w:p>
        </w:tc>
        <w:tc>
          <w:tcPr>
            <w:tcW w:w="6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в равномерном темпе (12 минут). Спортивные игры</w:t>
            </w:r>
          </w:p>
        </w:tc>
        <w:tc>
          <w:tcPr>
            <w:tcW w:w="10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91</w:t>
            </w:r>
          </w:p>
        </w:tc>
        <w:tc>
          <w:tcPr>
            <w:tcW w:w="6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по пересеченной местности (1000 метров). Спортивная игра (футбол)</w:t>
            </w:r>
          </w:p>
        </w:tc>
        <w:tc>
          <w:tcPr>
            <w:tcW w:w="10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92</w:t>
            </w:r>
          </w:p>
        </w:tc>
        <w:tc>
          <w:tcPr>
            <w:tcW w:w="6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color w:val="000000"/>
                <w:sz w:val="26"/>
              </w:rPr>
              <w:t>Бег на результат 1000м. Спортивные игры.</w:t>
            </w:r>
          </w:p>
        </w:tc>
        <w:tc>
          <w:tcPr>
            <w:tcW w:w="10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1077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Легкая атлетика – 13 часов</w:t>
            </w:r>
          </w:p>
          <w:p w:rsidR="004811F4" w:rsidRDefault="004811F4">
            <w:pPr>
              <w:spacing w:after="0" w:line="240" w:lineRule="auto"/>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93</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Высокий и низкий старт. Инструктаж по ТБ</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94</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Бег с высокого старта до 30 метров.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95</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color w:val="000000"/>
                <w:sz w:val="26"/>
              </w:rPr>
              <w:t>Бег на результат 30 метров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96</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 xml:space="preserve">Высокий старт. Бег по </w:t>
            </w:r>
            <w:r>
              <w:rPr>
                <w:rFonts w:ascii="Times New Roman" w:eastAsia="Times New Roman" w:hAnsi="Times New Roman" w:cs="Times New Roman"/>
                <w:sz w:val="26"/>
              </w:rPr>
              <w:lastRenderedPageBreak/>
              <w:t>дистанции 60 метров.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lastRenderedPageBreak/>
              <w:t>97</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color w:val="000000"/>
                <w:sz w:val="26"/>
              </w:rPr>
              <w:t>Бег на результат 60 метров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98</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Челночный бег 3*10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99</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Прыжки в длину с места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100</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Прыжки в длину с 7-9 шагов с разбега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101</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Прыжок в длину с 7-9 шагов с разбега на результат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102</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Прыжки в высоту способом «перешагивание»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103</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Метание малого мяча на дальность с места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104</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sz w:val="26"/>
              </w:rPr>
              <w:t>Метание малого мяча на дальность с места на результат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r w:rsidR="004811F4">
        <w:trPr>
          <w:gridAfter w:val="1"/>
          <w:wAfter w:w="7088" w:type="dxa"/>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jc w:val="center"/>
            </w:pPr>
            <w:r>
              <w:rPr>
                <w:rFonts w:ascii="Times New Roman" w:eastAsia="Times New Roman" w:hAnsi="Times New Roman" w:cs="Times New Roman"/>
                <w:sz w:val="26"/>
              </w:rPr>
              <w:t>105</w:t>
            </w: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07727B">
            <w:pPr>
              <w:spacing w:after="0" w:line="240" w:lineRule="auto"/>
            </w:pPr>
            <w:r>
              <w:rPr>
                <w:rFonts w:ascii="Times New Roman" w:eastAsia="Times New Roman" w:hAnsi="Times New Roman" w:cs="Times New Roman"/>
                <w:color w:val="000000"/>
                <w:sz w:val="26"/>
              </w:rPr>
              <w:t>Определение уровня ФП. Подтягивание на перекладине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1F4" w:rsidRDefault="004811F4">
            <w:pPr>
              <w:spacing w:after="0" w:line="240" w:lineRule="auto"/>
              <w:jc w:val="both"/>
              <w:rPr>
                <w:rFonts w:ascii="Calibri" w:eastAsia="Calibri" w:hAnsi="Calibri" w:cs="Calibri"/>
              </w:rPr>
            </w:pPr>
          </w:p>
        </w:tc>
      </w:tr>
    </w:tbl>
    <w:p w:rsidR="004811F4" w:rsidRDefault="004811F4">
      <w:pPr>
        <w:spacing w:line="240" w:lineRule="auto"/>
        <w:jc w:val="both"/>
        <w:rPr>
          <w:rFonts w:ascii="Times New Roman" w:eastAsia="Times New Roman" w:hAnsi="Times New Roman" w:cs="Times New Roman"/>
          <w:sz w:val="26"/>
        </w:rPr>
      </w:pPr>
    </w:p>
    <w:p w:rsidR="004811F4" w:rsidRDefault="004811F4">
      <w:pPr>
        <w:spacing w:line="240" w:lineRule="auto"/>
        <w:jc w:val="both"/>
        <w:rPr>
          <w:rFonts w:ascii="Times New Roman" w:eastAsia="Times New Roman" w:hAnsi="Times New Roman" w:cs="Times New Roman"/>
          <w:sz w:val="26"/>
        </w:rPr>
      </w:pPr>
    </w:p>
    <w:p w:rsidR="004811F4" w:rsidRDefault="004811F4">
      <w:pPr>
        <w:jc w:val="both"/>
        <w:rPr>
          <w:rFonts w:ascii="Times New Roman" w:eastAsia="Times New Roman" w:hAnsi="Times New Roman" w:cs="Times New Roman"/>
        </w:rPr>
      </w:pPr>
    </w:p>
    <w:p w:rsidR="004811F4" w:rsidRDefault="004811F4">
      <w:pPr>
        <w:jc w:val="both"/>
        <w:rPr>
          <w:rFonts w:ascii="Times New Roman" w:eastAsia="Times New Roman" w:hAnsi="Times New Roman" w:cs="Times New Roman"/>
        </w:rPr>
      </w:pPr>
    </w:p>
    <w:p w:rsidR="004811F4" w:rsidRDefault="004811F4">
      <w:pPr>
        <w:jc w:val="both"/>
        <w:rPr>
          <w:rFonts w:ascii="Times New Roman" w:eastAsia="Times New Roman" w:hAnsi="Times New Roman" w:cs="Times New Roman"/>
        </w:rPr>
      </w:pPr>
    </w:p>
    <w:sectPr w:rsidR="00481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F4"/>
    <w:rsid w:val="0007727B"/>
    <w:rsid w:val="004811F4"/>
    <w:rsid w:val="00C2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772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9">
    <w:name w:val="Font Style59"/>
    <w:rsid w:val="0007727B"/>
    <w:rPr>
      <w:rFonts w:ascii="Times New Roman" w:hAnsi="Times New Roman" w:cs="Times New Roman" w:hint="default"/>
      <w:b/>
      <w:bCs/>
      <w:sz w:val="24"/>
      <w:szCs w:val="24"/>
    </w:rPr>
  </w:style>
  <w:style w:type="paragraph" w:styleId="a3">
    <w:name w:val="Balloon Text"/>
    <w:basedOn w:val="a"/>
    <w:link w:val="a4"/>
    <w:uiPriority w:val="99"/>
    <w:semiHidden/>
    <w:unhideWhenUsed/>
    <w:rsid w:val="00C216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772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9">
    <w:name w:val="Font Style59"/>
    <w:rsid w:val="0007727B"/>
    <w:rPr>
      <w:rFonts w:ascii="Times New Roman" w:hAnsi="Times New Roman" w:cs="Times New Roman" w:hint="default"/>
      <w:b/>
      <w:bCs/>
      <w:sz w:val="24"/>
      <w:szCs w:val="24"/>
    </w:rPr>
  </w:style>
  <w:style w:type="paragraph" w:styleId="a3">
    <w:name w:val="Balloon Text"/>
    <w:basedOn w:val="a"/>
    <w:link w:val="a4"/>
    <w:uiPriority w:val="99"/>
    <w:semiHidden/>
    <w:unhideWhenUsed/>
    <w:rsid w:val="00C216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8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limp.kcbux.ru/Raznoe/gto/ispytaniy/003-isp-podtygivaniy.html" TargetMode="External"/><Relationship Id="rId13" Type="http://schemas.openxmlformats.org/officeDocument/2006/relationships/hyperlink" Target="http://olimp.kcbux.ru/Raznoe/gto/ispytaniy/006-isp-naklon.html" TargetMode="External"/><Relationship Id="rId3" Type="http://schemas.openxmlformats.org/officeDocument/2006/relationships/settings" Target="settings.xml"/><Relationship Id="rId7" Type="http://schemas.openxmlformats.org/officeDocument/2006/relationships/hyperlink" Target="http://olimp.kcbux.ru/Raznoe/gto/ispytaniy/002-isp-pryjok.html" TargetMode="External"/><Relationship Id="rId12" Type="http://schemas.openxmlformats.org/officeDocument/2006/relationships/hyperlink" Target="http://olimp.kcbux.ru/Raznoe/gto/ispytaniy/009-isp-plavonie.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limp.kcbux.ru/Raznoe/gto/ispytaniy/002-isp-pryjok.html" TargetMode="External"/><Relationship Id="rId11" Type="http://schemas.openxmlformats.org/officeDocument/2006/relationships/hyperlink" Target="http://olimp.kcbux.ru/Raznoe/gto/ispytaniy/010-isp-lyju.html" TargetMode="External"/><Relationship Id="rId5" Type="http://schemas.openxmlformats.org/officeDocument/2006/relationships/hyperlink" Target="http://olimp.kcbux.ru/Raznoe/gto/ispytaniy/001-isp-beg.html" TargetMode="External"/><Relationship Id="rId15" Type="http://schemas.openxmlformats.org/officeDocument/2006/relationships/hyperlink" Target="http://olimp.kcbux.ru/Raznoe/gto/ispytaniy/012-isp-poxod.html" TargetMode="External"/><Relationship Id="rId10" Type="http://schemas.openxmlformats.org/officeDocument/2006/relationships/hyperlink" Target="http://olimp.kcbux.ru/Raznoe/gto/ispytaniy/007-isp-metanie.html" TargetMode="External"/><Relationship Id="rId4" Type="http://schemas.openxmlformats.org/officeDocument/2006/relationships/webSettings" Target="webSettings.xml"/><Relationship Id="rId9" Type="http://schemas.openxmlformats.org/officeDocument/2006/relationships/hyperlink" Target="http://olimp.kcbux.ru/Raznoe/gto/ispytaniy/004-isp-sgib-ruka.html" TargetMode="External"/><Relationship Id="rId14" Type="http://schemas.openxmlformats.org/officeDocument/2006/relationships/hyperlink" Target="http://olimp.kcbux.ru/Raznoe/gto/ispytaniy/011-isp-strelb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kompkomnata</dc:creator>
  <cp:lastModifiedBy>Директор</cp:lastModifiedBy>
  <cp:revision>3</cp:revision>
  <cp:lastPrinted>2017-09-14T09:12:00Z</cp:lastPrinted>
  <dcterms:created xsi:type="dcterms:W3CDTF">2017-09-11T09:08:00Z</dcterms:created>
  <dcterms:modified xsi:type="dcterms:W3CDTF">2017-09-14T09:13:00Z</dcterms:modified>
</cp:coreProperties>
</file>